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99B48" w14:textId="323222EF" w:rsidR="005A5E98" w:rsidRDefault="00B05CAE" w:rsidP="005A5E9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 wp14:anchorId="091F5F2C" wp14:editId="495A8F24">
            <wp:extent cx="2154302" cy="927100"/>
            <wp:effectExtent l="0" t="0" r="508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302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704D5" w14:textId="77777777" w:rsidR="00CF4ECB" w:rsidRDefault="00CF4ECB" w:rsidP="00C7219A">
      <w:pPr>
        <w:jc w:val="center"/>
        <w:rPr>
          <w:rFonts w:ascii="Times New Roman" w:hAnsi="Times New Roman"/>
          <w:b/>
          <w:szCs w:val="24"/>
        </w:rPr>
      </w:pPr>
    </w:p>
    <w:p w14:paraId="15F1139B" w14:textId="77777777" w:rsidR="002316F0" w:rsidRPr="006E716C" w:rsidRDefault="00AD0C02" w:rsidP="000E1509">
      <w:pPr>
        <w:pStyle w:val="SCT"/>
      </w:pPr>
      <w:r w:rsidRPr="006E716C">
        <w:t>SECTI</w:t>
      </w:r>
      <w:r w:rsidRPr="000379F3">
        <w:t>ON</w:t>
      </w:r>
      <w:r w:rsidR="002316F0" w:rsidRPr="000E1509">
        <w:t xml:space="preserve"> 098316</w:t>
      </w:r>
    </w:p>
    <w:p w14:paraId="5C89EBF0" w14:textId="77777777" w:rsidR="004E3906" w:rsidRPr="00A551E0" w:rsidRDefault="006016B6" w:rsidP="000E1509">
      <w:pPr>
        <w:pStyle w:val="SCT"/>
      </w:pPr>
      <w:r w:rsidRPr="000E1509">
        <w:t xml:space="preserve">ACOUSTICAL </w:t>
      </w:r>
      <w:r w:rsidRPr="006E716C">
        <w:t>PLASTER CEILINGS</w:t>
      </w:r>
    </w:p>
    <w:p w14:paraId="322D2CBB" w14:textId="77777777" w:rsidR="00BC721B" w:rsidRPr="00A551E0" w:rsidRDefault="00EB4576" w:rsidP="000E1509">
      <w:pPr>
        <w:pStyle w:val="CMT"/>
      </w:pPr>
      <w:r w:rsidRPr="000E1509">
        <w:t xml:space="preserve">Specifier's Note: </w:t>
      </w:r>
      <w:r w:rsidR="00BC721B" w:rsidRPr="000E1509">
        <w:t>ASTM C423 Test Mounting Type A</w:t>
      </w:r>
      <w:r w:rsidR="003A1C50" w:rsidRPr="00A551E0">
        <w:rPr>
          <w:b/>
        </w:rPr>
        <w:t xml:space="preserve"> </w:t>
      </w:r>
      <w:r w:rsidR="003A1C50" w:rsidRPr="00A551E0">
        <w:t>(to a solid surface)</w:t>
      </w:r>
    </w:p>
    <w:p w14:paraId="0A19D3E9" w14:textId="77777777" w:rsidR="006016B6" w:rsidRPr="00A551E0" w:rsidRDefault="006016B6" w:rsidP="000E1509">
      <w:pPr>
        <w:pStyle w:val="PRT"/>
        <w:rPr>
          <w:u w:val="single"/>
        </w:rPr>
      </w:pPr>
      <w:r w:rsidRPr="00A551E0">
        <w:t>GENERAL</w:t>
      </w:r>
    </w:p>
    <w:p w14:paraId="1BE33A2F" w14:textId="77777777" w:rsidR="00EB4576" w:rsidRDefault="00EB4576" w:rsidP="000E1509">
      <w:pPr>
        <w:pStyle w:val="CMT"/>
      </w:pPr>
      <w:r>
        <w:t xml:space="preserve">Specifier's Note: </w:t>
      </w:r>
      <w:r w:rsidR="0051570C" w:rsidRPr="00A551E0">
        <w:t>Section includes interior acousti</w:t>
      </w:r>
      <w:r w:rsidR="00C945C5" w:rsidRPr="00A551E0">
        <w:t xml:space="preserve">cal plaster finish for ceilings </w:t>
      </w:r>
      <w:r w:rsidR="0051570C" w:rsidRPr="00A551E0">
        <w:t>and walls</w:t>
      </w:r>
      <w:r w:rsidR="00D76DEE" w:rsidRPr="00A551E0">
        <w:t xml:space="preserve"> installed 6</w:t>
      </w:r>
      <w:r w:rsidR="0051570C" w:rsidRPr="00A551E0">
        <w:t xml:space="preserve">’ </w:t>
      </w:r>
      <w:r w:rsidR="00801EAC" w:rsidRPr="00A551E0">
        <w:t xml:space="preserve">(1.82M) </w:t>
      </w:r>
      <w:r w:rsidR="0051570C" w:rsidRPr="00A551E0">
        <w:t xml:space="preserve">above </w:t>
      </w:r>
      <w:r w:rsidR="00856BC3" w:rsidRPr="00A551E0">
        <w:t>finished</w:t>
      </w:r>
      <w:r w:rsidR="0051570C" w:rsidRPr="00A551E0">
        <w:t xml:space="preserve"> floor level.</w:t>
      </w:r>
    </w:p>
    <w:p w14:paraId="773BDAD0" w14:textId="77777777" w:rsidR="00A12D4C" w:rsidRPr="00A551E0" w:rsidRDefault="006B08B7" w:rsidP="000E1509">
      <w:pPr>
        <w:pStyle w:val="ART"/>
      </w:pPr>
      <w:r w:rsidRPr="00A551E0">
        <w:t>RELATED DOCUMENTS</w:t>
      </w:r>
    </w:p>
    <w:p w14:paraId="4E46512D" w14:textId="77777777" w:rsidR="0006653A" w:rsidRPr="00A551E0" w:rsidRDefault="00DB0126" w:rsidP="000E1509">
      <w:pPr>
        <w:pStyle w:val="PR1"/>
      </w:pPr>
      <w:r w:rsidRPr="00A551E0">
        <w:t xml:space="preserve">Drawings and general provisions of the </w:t>
      </w:r>
      <w:r w:rsidR="00505BB7">
        <w:t>C</w:t>
      </w:r>
      <w:r w:rsidRPr="00A551E0">
        <w:t xml:space="preserve">ontract, including </w:t>
      </w:r>
      <w:r w:rsidR="00505BB7">
        <w:t>G</w:t>
      </w:r>
      <w:r w:rsidRPr="00A551E0">
        <w:t xml:space="preserve">eneral and </w:t>
      </w:r>
      <w:r w:rsidR="00505BB7">
        <w:t>S</w:t>
      </w:r>
      <w:r w:rsidRPr="00A551E0">
        <w:t xml:space="preserve">upplementary </w:t>
      </w:r>
      <w:r w:rsidR="00505BB7">
        <w:t>C</w:t>
      </w:r>
      <w:r w:rsidRPr="00A551E0">
        <w:t>onditions and</w:t>
      </w:r>
      <w:r w:rsidR="006E1D12" w:rsidRPr="00A551E0">
        <w:t xml:space="preserve"> Division </w:t>
      </w:r>
      <w:r w:rsidR="007E1F82" w:rsidRPr="00A551E0">
        <w:t>0</w:t>
      </w:r>
      <w:r w:rsidR="00801EAC" w:rsidRPr="00A551E0">
        <w:t xml:space="preserve">1 </w:t>
      </w:r>
      <w:r w:rsidR="00505BB7">
        <w:t>S</w:t>
      </w:r>
      <w:r w:rsidR="00801EAC" w:rsidRPr="00A551E0">
        <w:t xml:space="preserve">pecification </w:t>
      </w:r>
      <w:r w:rsidR="00505BB7">
        <w:t>S</w:t>
      </w:r>
      <w:r w:rsidR="00801EAC" w:rsidRPr="00A551E0">
        <w:t>ections</w:t>
      </w:r>
      <w:r w:rsidR="00505BB7">
        <w:t>,</w:t>
      </w:r>
      <w:r w:rsidR="006E1D12" w:rsidRPr="00A551E0">
        <w:t xml:space="preserve"> apply to this section.</w:t>
      </w:r>
    </w:p>
    <w:p w14:paraId="7AA50FAC" w14:textId="77777777" w:rsidR="001626B7" w:rsidRPr="00A551E0" w:rsidRDefault="00505BB7" w:rsidP="000E1509">
      <w:pPr>
        <w:pStyle w:val="ART"/>
      </w:pPr>
      <w:r>
        <w:t>SUMMARY</w:t>
      </w:r>
    </w:p>
    <w:p w14:paraId="29574201" w14:textId="77777777" w:rsidR="00AA29DE" w:rsidRPr="00A551E0" w:rsidRDefault="00505BB7" w:rsidP="000E1509">
      <w:pPr>
        <w:pStyle w:val="PR1"/>
      </w:pPr>
      <w:r>
        <w:t>Section Includes</w:t>
      </w:r>
      <w:r w:rsidR="00B4391B" w:rsidRPr="00A551E0">
        <w:t>:</w:t>
      </w:r>
    </w:p>
    <w:p w14:paraId="138BF868" w14:textId="77777777" w:rsidR="00CE30BC" w:rsidRPr="00A551E0" w:rsidRDefault="00CE30BC" w:rsidP="000E1509">
      <w:pPr>
        <w:pStyle w:val="PR2"/>
      </w:pPr>
      <w:r w:rsidRPr="00A551E0">
        <w:t>Field</w:t>
      </w:r>
      <w:r w:rsidR="000C58F9">
        <w:t>-</w:t>
      </w:r>
      <w:r w:rsidRPr="00A551E0">
        <w:t>applied seamless acoustical finish</w:t>
      </w:r>
      <w:r w:rsidR="00505BB7">
        <w:t>.</w:t>
      </w:r>
    </w:p>
    <w:p w14:paraId="7BC571AA" w14:textId="77777777" w:rsidR="00CE30BC" w:rsidRPr="00A551E0" w:rsidRDefault="00CE30BC" w:rsidP="000E1509">
      <w:pPr>
        <w:pStyle w:val="PR2"/>
      </w:pPr>
      <w:r w:rsidRPr="00A551E0">
        <w:t>Acoustical substrate board.</w:t>
      </w:r>
    </w:p>
    <w:p w14:paraId="60A67653" w14:textId="77777777" w:rsidR="00AA29DE" w:rsidRPr="00A551E0" w:rsidRDefault="007E1F82" w:rsidP="000E1509">
      <w:pPr>
        <w:pStyle w:val="PR1"/>
      </w:pPr>
      <w:r w:rsidRPr="00A551E0">
        <w:t>Related Sections:</w:t>
      </w:r>
    </w:p>
    <w:p w14:paraId="6D1639D2" w14:textId="77777777" w:rsidR="004945C8" w:rsidRPr="00A551E0" w:rsidRDefault="007E1F82" w:rsidP="000E1509">
      <w:pPr>
        <w:pStyle w:val="PR2"/>
      </w:pPr>
      <w:r w:rsidRPr="00A551E0">
        <w:t xml:space="preserve">Section 055000 </w:t>
      </w:r>
      <w:r w:rsidR="00505BB7">
        <w:t>"</w:t>
      </w:r>
      <w:r w:rsidRPr="00A551E0">
        <w:t>Metal</w:t>
      </w:r>
      <w:r w:rsidR="00E60104" w:rsidRPr="00A551E0">
        <w:t xml:space="preserve"> Fabrications</w:t>
      </w:r>
      <w:r w:rsidR="00505BB7">
        <w:t>" for</w:t>
      </w:r>
      <w:r w:rsidR="00E60104" w:rsidRPr="00A551E0">
        <w:t xml:space="preserve"> </w:t>
      </w:r>
      <w:r w:rsidR="00EE4006" w:rsidRPr="00A551E0">
        <w:t>structural steel framing system</w:t>
      </w:r>
      <w:r w:rsidR="002A2EDA" w:rsidRPr="00A551E0">
        <w:t xml:space="preserve"> components.</w:t>
      </w:r>
      <w:r w:rsidR="00EE4006" w:rsidRPr="00A551E0">
        <w:t xml:space="preserve"> </w:t>
      </w:r>
    </w:p>
    <w:p w14:paraId="08B52E2B" w14:textId="77777777" w:rsidR="003A1C50" w:rsidRPr="00A551E0" w:rsidRDefault="00327537" w:rsidP="000E1509">
      <w:pPr>
        <w:pStyle w:val="PR2"/>
      </w:pPr>
      <w:r w:rsidRPr="00A551E0">
        <w:t>Section 092</w:t>
      </w:r>
      <w:r w:rsidR="00C40589" w:rsidRPr="00A551E0">
        <w:t>900</w:t>
      </w:r>
      <w:r w:rsidRPr="00A551E0">
        <w:t xml:space="preserve"> </w:t>
      </w:r>
      <w:r w:rsidR="00505BB7">
        <w:t>"</w:t>
      </w:r>
      <w:r w:rsidRPr="00A551E0">
        <w:t>Gypsum Board Assemblies</w:t>
      </w:r>
      <w:r w:rsidR="00505BB7">
        <w:t>"</w:t>
      </w:r>
      <w:r w:rsidRPr="00A551E0">
        <w:t xml:space="preserve"> for gypsum board substrate.</w:t>
      </w:r>
    </w:p>
    <w:p w14:paraId="29B8EB48" w14:textId="77777777" w:rsidR="000C58F9" w:rsidRPr="00A551E0" w:rsidRDefault="000C58F9" w:rsidP="000C58F9">
      <w:pPr>
        <w:pStyle w:val="ART"/>
      </w:pPr>
      <w:r>
        <w:t>REFERENCES</w:t>
      </w:r>
    </w:p>
    <w:p w14:paraId="362703D2" w14:textId="77777777" w:rsidR="000C58F9" w:rsidRDefault="000C58F9" w:rsidP="000E1509">
      <w:pPr>
        <w:pStyle w:val="PR1"/>
      </w:pPr>
      <w:r>
        <w:t>Reference Standards:</w:t>
      </w:r>
    </w:p>
    <w:p w14:paraId="11CA60E4" w14:textId="77777777" w:rsidR="000C58F9" w:rsidRPr="00A551E0" w:rsidRDefault="000C58F9" w:rsidP="000E1509">
      <w:pPr>
        <w:pStyle w:val="PR2"/>
      </w:pPr>
      <w:r w:rsidRPr="00A551E0">
        <w:t>ASTM C423 Mounting Type A for NRC</w:t>
      </w:r>
    </w:p>
    <w:p w14:paraId="1BF3B6E3" w14:textId="77777777" w:rsidR="000C58F9" w:rsidRPr="00A551E0" w:rsidRDefault="000C58F9" w:rsidP="000C58F9">
      <w:pPr>
        <w:pStyle w:val="PR2"/>
      </w:pPr>
      <w:r w:rsidRPr="00A551E0">
        <w:t>ASTM E84 for Flame Spread</w:t>
      </w:r>
    </w:p>
    <w:p w14:paraId="6FBBF4CF" w14:textId="77777777" w:rsidR="000C58F9" w:rsidRDefault="000C58F9" w:rsidP="000C58F9">
      <w:pPr>
        <w:pStyle w:val="PR2"/>
      </w:pPr>
      <w:r w:rsidRPr="00A551E0">
        <w:t>ASTM E1477 for Light Reflectance</w:t>
      </w:r>
    </w:p>
    <w:p w14:paraId="6D1DE18E" w14:textId="533FB3CC" w:rsidR="00B023BF" w:rsidRPr="00A551E0" w:rsidRDefault="00B023BF" w:rsidP="00B023BF">
      <w:pPr>
        <w:pStyle w:val="PR2"/>
      </w:pPr>
      <w:r w:rsidRPr="00B023BF">
        <w:t>California Specification 01350 for VOC</w:t>
      </w:r>
    </w:p>
    <w:p w14:paraId="18AB9AF1" w14:textId="77777777" w:rsidR="000C58F9" w:rsidRDefault="000C58F9" w:rsidP="000C58F9">
      <w:pPr>
        <w:pStyle w:val="PR2"/>
      </w:pPr>
      <w:r w:rsidRPr="00A551E0">
        <w:t>ASTM D3960 for VOC</w:t>
      </w:r>
    </w:p>
    <w:p w14:paraId="0A63DF34" w14:textId="77777777" w:rsidR="008854DE" w:rsidRPr="00A551E0" w:rsidRDefault="008854DE" w:rsidP="000C58F9">
      <w:pPr>
        <w:pStyle w:val="PR2"/>
      </w:pPr>
      <w:r>
        <w:t>EPA Method 24 for VOC</w:t>
      </w:r>
    </w:p>
    <w:p w14:paraId="34768497" w14:textId="77777777" w:rsidR="000C58F9" w:rsidRPr="00A551E0" w:rsidRDefault="000C58F9" w:rsidP="000C58F9">
      <w:pPr>
        <w:pStyle w:val="PR2"/>
      </w:pPr>
      <w:r w:rsidRPr="00A551E0">
        <w:t>ASTM D3273/ASTM D3274 for Mold</w:t>
      </w:r>
    </w:p>
    <w:p w14:paraId="41C95F42" w14:textId="77777777" w:rsidR="000C58F9" w:rsidRPr="00A551E0" w:rsidRDefault="000C58F9" w:rsidP="000C58F9">
      <w:pPr>
        <w:pStyle w:val="PR2"/>
      </w:pPr>
      <w:r w:rsidRPr="00A551E0">
        <w:t xml:space="preserve">ASTM D6991 for Flexibility </w:t>
      </w:r>
    </w:p>
    <w:p w14:paraId="65584EFA" w14:textId="77777777" w:rsidR="000C58F9" w:rsidRPr="00A551E0" w:rsidRDefault="000C58F9" w:rsidP="000C58F9">
      <w:pPr>
        <w:pStyle w:val="PR2"/>
      </w:pPr>
      <w:r w:rsidRPr="00A551E0">
        <w:t>ASTM E761 for Compressive Strength</w:t>
      </w:r>
    </w:p>
    <w:p w14:paraId="07DAAB29" w14:textId="77777777" w:rsidR="000C58F9" w:rsidRPr="00A551E0" w:rsidRDefault="000C58F9" w:rsidP="000C58F9">
      <w:pPr>
        <w:pStyle w:val="PR2"/>
      </w:pPr>
      <w:r w:rsidRPr="00A551E0">
        <w:t>ASTM E605 for Density</w:t>
      </w:r>
      <w:bookmarkStart w:id="0" w:name="_GoBack"/>
      <w:bookmarkEnd w:id="0"/>
    </w:p>
    <w:p w14:paraId="6AE4EB4E" w14:textId="77777777" w:rsidR="00D87E88" w:rsidRPr="00A551E0" w:rsidRDefault="00CA14CC" w:rsidP="000E1509">
      <w:pPr>
        <w:pStyle w:val="ART"/>
      </w:pPr>
      <w:r w:rsidRPr="00A551E0">
        <w:lastRenderedPageBreak/>
        <w:t>SUBMITTALS</w:t>
      </w:r>
    </w:p>
    <w:p w14:paraId="6B23FE01" w14:textId="77777777" w:rsidR="00505BB7" w:rsidRDefault="00D87E88" w:rsidP="000E1509">
      <w:pPr>
        <w:pStyle w:val="PR1"/>
      </w:pPr>
      <w:r w:rsidRPr="00A551E0">
        <w:t xml:space="preserve">Product Data: </w:t>
      </w:r>
      <w:r w:rsidR="00505BB7">
        <w:t>For each type of product indicated.</w:t>
      </w:r>
    </w:p>
    <w:p w14:paraId="5ED45124" w14:textId="77777777" w:rsidR="000C58F9" w:rsidRDefault="000C58F9" w:rsidP="000C58F9">
      <w:pPr>
        <w:pStyle w:val="PR2"/>
      </w:pPr>
      <w:r>
        <w:t>Include manufacturer's written installation instructions.</w:t>
      </w:r>
    </w:p>
    <w:p w14:paraId="1239B7C2" w14:textId="77777777" w:rsidR="00505BB7" w:rsidRDefault="00505BB7" w:rsidP="000E1509">
      <w:pPr>
        <w:pStyle w:val="PR1"/>
      </w:pPr>
      <w:r>
        <w:t xml:space="preserve">Shop Drawings: Show </w:t>
      </w:r>
      <w:r w:rsidR="000C58F9">
        <w:t>details of substrate joints, components, and attachments to other work.</w:t>
      </w:r>
    </w:p>
    <w:p w14:paraId="4B4B539C" w14:textId="77777777" w:rsidR="001A10EA" w:rsidRDefault="00D87E88" w:rsidP="000E1509">
      <w:pPr>
        <w:pStyle w:val="PR1"/>
      </w:pPr>
      <w:r w:rsidRPr="00A551E0">
        <w:t xml:space="preserve">Samples: </w:t>
      </w:r>
      <w:r w:rsidR="00505BB7">
        <w:t xml:space="preserve">For each type of </w:t>
      </w:r>
      <w:r w:rsidRPr="00A551E0">
        <w:t>finish</w:t>
      </w:r>
      <w:r w:rsidR="00505BB7">
        <w:t xml:space="preserve"> coat indicated</w:t>
      </w:r>
      <w:r w:rsidRPr="00A551E0">
        <w:t>.</w:t>
      </w:r>
    </w:p>
    <w:p w14:paraId="23D3621D" w14:textId="77777777" w:rsidR="000C58F9" w:rsidRDefault="000C58F9" w:rsidP="000C58F9">
      <w:pPr>
        <w:pStyle w:val="PR1"/>
      </w:pPr>
      <w:r>
        <w:t>Qualification Data:  For Installer.</w:t>
      </w:r>
    </w:p>
    <w:p w14:paraId="7F67AF39" w14:textId="77777777" w:rsidR="000C58F9" w:rsidRDefault="000C58F9" w:rsidP="000C58F9">
      <w:pPr>
        <w:pStyle w:val="PR1"/>
      </w:pPr>
      <w:r>
        <w:t>Product Certificates:  For acoustical finish system.</w:t>
      </w:r>
    </w:p>
    <w:p w14:paraId="47BA22DB" w14:textId="77777777" w:rsidR="00D87E88" w:rsidRPr="00A551E0" w:rsidRDefault="008E2A18" w:rsidP="000E1509">
      <w:pPr>
        <w:pStyle w:val="ART"/>
      </w:pPr>
      <w:r w:rsidRPr="00A551E0">
        <w:t>QUALITY ASSURANCE</w:t>
      </w:r>
    </w:p>
    <w:p w14:paraId="4AD7FCDB" w14:textId="77777777" w:rsidR="008443BD" w:rsidRPr="00A551E0" w:rsidRDefault="00746491" w:rsidP="000E1509">
      <w:pPr>
        <w:pStyle w:val="CMT"/>
      </w:pPr>
      <w:r>
        <w:t xml:space="preserve">Specifier's Note: </w:t>
      </w:r>
      <w:r w:rsidR="000C58F9">
        <w:t>E</w:t>
      </w:r>
      <w:r w:rsidR="00D64C8C" w:rsidRPr="00A551E0">
        <w:t>ngage experience</w:t>
      </w:r>
      <w:r w:rsidR="000C58F9">
        <w:t>d</w:t>
      </w:r>
      <w:r w:rsidR="00D64C8C" w:rsidRPr="00A551E0">
        <w:t xml:space="preserve"> </w:t>
      </w:r>
      <w:r w:rsidR="006E79E4" w:rsidRPr="00A551E0">
        <w:t>installer who has attended a training seminar by this manufacturer. Provide copy of certificate of training.</w:t>
      </w:r>
      <w:r w:rsidR="005B76BE" w:rsidRPr="00A551E0">
        <w:t xml:space="preserve"> </w:t>
      </w:r>
      <w:r w:rsidR="006D387A" w:rsidRPr="00A551E0">
        <w:t>Installers must use installation tools and equipment recommended by manufacturer. New</w:t>
      </w:r>
      <w:r w:rsidR="005B76BE" w:rsidRPr="00A551E0">
        <w:t xml:space="preserve"> installers must have a Fellert authorized technical representative onsite to assist with the installation of the project mockup.</w:t>
      </w:r>
    </w:p>
    <w:p w14:paraId="5B0C3A78" w14:textId="77777777" w:rsidR="000C58F9" w:rsidRDefault="000C58F9" w:rsidP="000C58F9">
      <w:pPr>
        <w:pStyle w:val="PR1"/>
      </w:pPr>
      <w:r>
        <w:t>Installer Qualifications:  Manufacturer's authorized representative who is trained and approved for installation of systems required for this Project.</w:t>
      </w:r>
    </w:p>
    <w:p w14:paraId="7F2BF06C" w14:textId="77777777" w:rsidR="00EB1FE4" w:rsidRDefault="000C58F9" w:rsidP="000E1509">
      <w:pPr>
        <w:pStyle w:val="PR1"/>
      </w:pPr>
      <w:r>
        <w:t>Source Limitations</w:t>
      </w:r>
      <w:r w:rsidR="00EE6716" w:rsidRPr="00A551E0">
        <w:t xml:space="preserve">: </w:t>
      </w:r>
      <w:r>
        <w:t>Obtain acoustical finish system from single source from single manufacturer.</w:t>
      </w:r>
    </w:p>
    <w:p w14:paraId="53B34F7A" w14:textId="77777777" w:rsidR="000C58F9" w:rsidRPr="000E1509" w:rsidRDefault="000C58F9" w:rsidP="000C58F9">
      <w:pPr>
        <w:pStyle w:val="PR1"/>
      </w:pPr>
      <w:r>
        <w:rPr>
          <w:color w:val="000000"/>
        </w:rPr>
        <w:t>Mockups: Before installing acoustical finish, install mockups of at least</w:t>
      </w:r>
      <w:r w:rsidR="001F5792">
        <w:rPr>
          <w:color w:val="000000"/>
        </w:rPr>
        <w:t xml:space="preserve"> </w:t>
      </w:r>
      <w:r w:rsidRPr="0074734E">
        <w:rPr>
          <w:rStyle w:val="SI"/>
          <w:color w:val="auto"/>
        </w:rPr>
        <w:t>9 sq. m</w:t>
      </w:r>
      <w:r w:rsidR="00C80D7A">
        <w:rPr>
          <w:rStyle w:val="SI"/>
          <w:color w:val="auto"/>
        </w:rPr>
        <w:t>eters</w:t>
      </w:r>
      <w:r w:rsidRPr="0074734E">
        <w:t xml:space="preserve"> </w:t>
      </w:r>
      <w:r w:rsidR="001F5792" w:rsidRPr="0074734E">
        <w:rPr>
          <w:rStyle w:val="IP"/>
          <w:color w:val="auto"/>
        </w:rPr>
        <w:t xml:space="preserve">(100 sq. ft.) </w:t>
      </w:r>
      <w:r w:rsidRPr="0074734E">
        <w:t>in surface area to demonstrate aesthetic effects and set quality</w:t>
      </w:r>
      <w:r>
        <w:rPr>
          <w:color w:val="000000"/>
        </w:rPr>
        <w:t xml:space="preserve"> standards for material and execution.</w:t>
      </w:r>
    </w:p>
    <w:p w14:paraId="20FCD90F" w14:textId="77777777" w:rsidR="000C58F9" w:rsidRDefault="000C58F9" w:rsidP="000E1509">
      <w:pPr>
        <w:pStyle w:val="PR2"/>
      </w:pPr>
      <w:r>
        <w:t xml:space="preserve">Included </w:t>
      </w:r>
      <w:r w:rsidRPr="00A551E0">
        <w:t>permanent fixtures</w:t>
      </w:r>
      <w:r>
        <w:t xml:space="preserve"> in mockup</w:t>
      </w:r>
      <w:r w:rsidRPr="00A551E0">
        <w:t xml:space="preserve"> such as lights, diffusers, </w:t>
      </w:r>
      <w:r>
        <w:t>and speakers</w:t>
      </w:r>
      <w:r w:rsidRPr="00A551E0">
        <w:t xml:space="preserve">. </w:t>
      </w:r>
    </w:p>
    <w:p w14:paraId="1F1FD0D8" w14:textId="77777777" w:rsidR="000C58F9" w:rsidRDefault="000C58F9" w:rsidP="000E1509">
      <w:pPr>
        <w:pStyle w:val="PR2"/>
      </w:pPr>
      <w:r>
        <w:t>Simulate finished lighting conditions for review of mockups.</w:t>
      </w:r>
    </w:p>
    <w:p w14:paraId="229BB162" w14:textId="77777777" w:rsidR="000C58F9" w:rsidRDefault="000C58F9" w:rsidP="000E1509">
      <w:pPr>
        <w:pStyle w:val="PR2"/>
      </w:pPr>
      <w:r>
        <w:t>Subject to compliance with requirements, approved mockups may be part of the completed Work if undisturbed at time of Substantial Completion.</w:t>
      </w:r>
    </w:p>
    <w:p w14:paraId="49F0B7F2" w14:textId="47467D08" w:rsidR="008E2A18" w:rsidRPr="00A551E0" w:rsidRDefault="00E2752C" w:rsidP="000E1509">
      <w:pPr>
        <w:pStyle w:val="ART"/>
      </w:pPr>
      <w:r w:rsidRPr="00A551E0">
        <w:t>DELIVERY, STORAGE, AND HANDLING</w:t>
      </w:r>
    </w:p>
    <w:p w14:paraId="32CD935C" w14:textId="77777777" w:rsidR="00F24255" w:rsidRPr="00A551E0" w:rsidRDefault="00BF227B" w:rsidP="000E1509">
      <w:pPr>
        <w:pStyle w:val="PR1"/>
      </w:pPr>
      <w:r w:rsidRPr="00A551E0">
        <w:t>Deliver materials to project site in original, unopened packages, and store them in fully enclosed space where they will be protected against damage from moisture</w:t>
      </w:r>
      <w:r w:rsidR="00F24255" w:rsidRPr="00A551E0">
        <w:t xml:space="preserve"> and other harmful conditions.</w:t>
      </w:r>
      <w:r w:rsidR="0024420C" w:rsidRPr="00A551E0">
        <w:t xml:space="preserve"> Protect materials from freezing.</w:t>
      </w:r>
    </w:p>
    <w:p w14:paraId="139AFF1A" w14:textId="77777777" w:rsidR="00801B08" w:rsidRPr="00A551E0" w:rsidRDefault="00F24255" w:rsidP="000E1509">
      <w:pPr>
        <w:pStyle w:val="PR1"/>
      </w:pPr>
      <w:r w:rsidRPr="00A551E0">
        <w:t>Inspect materials upon delivery and immediately report to architect damaged or defective goods.</w:t>
      </w:r>
    </w:p>
    <w:p w14:paraId="3C393148" w14:textId="77777777" w:rsidR="00E2752C" w:rsidRPr="00A551E0" w:rsidRDefault="000C58F9" w:rsidP="000E1509">
      <w:pPr>
        <w:pStyle w:val="ART"/>
      </w:pPr>
      <w:r>
        <w:t>FIELD</w:t>
      </w:r>
      <w:r w:rsidRPr="00A551E0">
        <w:t xml:space="preserve"> </w:t>
      </w:r>
      <w:r w:rsidR="00E2752C" w:rsidRPr="00A551E0">
        <w:t>CONDITIONS</w:t>
      </w:r>
    </w:p>
    <w:p w14:paraId="792470C4" w14:textId="77777777" w:rsidR="00A66174" w:rsidRDefault="00CF5F96" w:rsidP="000E1509">
      <w:pPr>
        <w:pStyle w:val="PR1"/>
      </w:pPr>
      <w:r w:rsidRPr="000C58F9">
        <w:t xml:space="preserve">Environmental Limitations: </w:t>
      </w:r>
      <w:r w:rsidR="000C58F9" w:rsidRPr="000C58F9">
        <w:t>Do not install acoustical finish until spaces are enclosed and weather tight, wet work in spaces is complete and dry, work at and above ceilings is complete. Maintain</w:t>
      </w:r>
      <w:r w:rsidR="000C58F9" w:rsidRPr="000E1509">
        <w:rPr>
          <w:rStyle w:val="SI"/>
        </w:rPr>
        <w:t xml:space="preserve"> </w:t>
      </w:r>
      <w:r w:rsidR="000C58F9" w:rsidRPr="0074734E">
        <w:rPr>
          <w:rStyle w:val="SI"/>
          <w:color w:val="auto"/>
        </w:rPr>
        <w:t>15 - 32 degrees C</w:t>
      </w:r>
      <w:r w:rsidR="0061361F" w:rsidRPr="0074734E">
        <w:rPr>
          <w:rStyle w:val="SI"/>
          <w:color w:val="auto"/>
        </w:rPr>
        <w:t xml:space="preserve"> </w:t>
      </w:r>
      <w:r w:rsidR="001F5792" w:rsidRPr="0074734E">
        <w:rPr>
          <w:rStyle w:val="IP"/>
          <w:color w:val="auto"/>
        </w:rPr>
        <w:t>(60 - 90 degrees F)</w:t>
      </w:r>
      <w:r w:rsidR="001F5792">
        <w:rPr>
          <w:rStyle w:val="IP"/>
        </w:rPr>
        <w:t xml:space="preserve"> </w:t>
      </w:r>
      <w:r w:rsidR="000C58F9" w:rsidRPr="000C58F9">
        <w:t>ambient temperature and 70</w:t>
      </w:r>
      <w:r w:rsidR="00CB5135">
        <w:t xml:space="preserve"> percent</w:t>
      </w:r>
      <w:r w:rsidR="000C58F9" w:rsidRPr="000C58F9">
        <w:t xml:space="preserve"> relative humidity maximum. </w:t>
      </w:r>
      <w:r w:rsidR="00EA146C" w:rsidRPr="00EA146C">
        <w:t xml:space="preserve">This condition </w:t>
      </w:r>
      <w:r w:rsidR="00EA146C" w:rsidRPr="00EA146C">
        <w:lastRenderedPageBreak/>
        <w:t>should be maintained during and after the installation.</w:t>
      </w:r>
      <w:r w:rsidR="00EA146C">
        <w:t xml:space="preserve"> </w:t>
      </w:r>
      <w:r w:rsidR="000C58F9" w:rsidRPr="000C58F9">
        <w:t>Ventilate building space during acoustical finish application and until dry.</w:t>
      </w:r>
      <w:r w:rsidR="0024420C" w:rsidRPr="000C58F9">
        <w:t xml:space="preserve"> </w:t>
      </w:r>
    </w:p>
    <w:p w14:paraId="060718B3" w14:textId="77777777" w:rsidR="00DB39E6" w:rsidRPr="000E1509" w:rsidRDefault="00931EDE" w:rsidP="000E1509">
      <w:pPr>
        <w:pStyle w:val="PRT"/>
      </w:pPr>
      <w:r w:rsidRPr="000E1509">
        <w:t>PRODUCT</w:t>
      </w:r>
      <w:r w:rsidR="000C58F9" w:rsidRPr="000E1509">
        <w:t>S</w:t>
      </w:r>
    </w:p>
    <w:p w14:paraId="594B4A7E" w14:textId="77777777" w:rsidR="000C58F9" w:rsidRPr="00A551E0" w:rsidRDefault="000C58F9" w:rsidP="000C58F9">
      <w:pPr>
        <w:pStyle w:val="ART"/>
      </w:pPr>
      <w:r w:rsidRPr="00A551E0">
        <w:t xml:space="preserve">PERFORMANCE </w:t>
      </w:r>
      <w:r>
        <w:t>CRITERIA</w:t>
      </w:r>
    </w:p>
    <w:p w14:paraId="387597D8" w14:textId="15FAE6BD" w:rsidR="000C58F9" w:rsidRPr="00A551E0" w:rsidRDefault="00C80D7A" w:rsidP="000C58F9">
      <w:pPr>
        <w:pStyle w:val="PR1"/>
      </w:pPr>
      <w:r>
        <w:t xml:space="preserve">Noise reductions Coefficient: </w:t>
      </w:r>
      <w:r w:rsidR="00556F0B">
        <w:t>NRC 0.5</w:t>
      </w:r>
      <w:r w:rsidR="00720CC4">
        <w:t>0</w:t>
      </w:r>
      <w:r w:rsidR="000C58F9">
        <w:t>;</w:t>
      </w:r>
      <w:r w:rsidR="000C58F9" w:rsidRPr="00A551E0">
        <w:t xml:space="preserve"> ASTM C423</w:t>
      </w:r>
      <w:r w:rsidR="00CB5135">
        <w:t xml:space="preserve"> - </w:t>
      </w:r>
      <w:r w:rsidR="00F31EAE">
        <w:t>07a Test Mounting Type E-400</w:t>
      </w:r>
      <w:r>
        <w:t xml:space="preserve">. </w:t>
      </w:r>
    </w:p>
    <w:p w14:paraId="124F0BAB" w14:textId="77777777" w:rsidR="000C58F9" w:rsidRPr="00A551E0" w:rsidRDefault="000C58F9" w:rsidP="000C58F9">
      <w:pPr>
        <w:pStyle w:val="PR1"/>
      </w:pPr>
      <w:r w:rsidRPr="00A551E0">
        <w:t>Flame Spread</w:t>
      </w:r>
      <w:r>
        <w:t>:</w:t>
      </w:r>
      <w:r w:rsidRPr="00A551E0">
        <w:t xml:space="preserve"> Class A with flame spread and smoke development &lt;25</w:t>
      </w:r>
      <w:r>
        <w:t>;</w:t>
      </w:r>
      <w:r w:rsidRPr="00A551E0">
        <w:t xml:space="preserve"> ASTM E84.</w:t>
      </w:r>
    </w:p>
    <w:p w14:paraId="7D7F5C8F" w14:textId="784356EF" w:rsidR="000C58F9" w:rsidRPr="00A551E0" w:rsidRDefault="000C58F9" w:rsidP="000C58F9">
      <w:pPr>
        <w:pStyle w:val="PR1"/>
      </w:pPr>
      <w:r w:rsidRPr="00A551E0">
        <w:t>Light Reflectance</w:t>
      </w:r>
      <w:r>
        <w:t>:</w:t>
      </w:r>
      <w:r w:rsidR="00B81B27">
        <w:t xml:space="preserve"> 90</w:t>
      </w:r>
      <w:r>
        <w:t>;</w:t>
      </w:r>
      <w:r w:rsidRPr="00A551E0">
        <w:t xml:space="preserve"> ASTM E1477.</w:t>
      </w:r>
    </w:p>
    <w:p w14:paraId="1A0ED80E" w14:textId="77777777" w:rsidR="000C58F9" w:rsidRDefault="000C58F9" w:rsidP="000C58F9">
      <w:pPr>
        <w:pStyle w:val="PR1"/>
      </w:pPr>
      <w:r w:rsidRPr="00A551E0">
        <w:t>VOC</w:t>
      </w:r>
      <w:r>
        <w:t xml:space="preserve">: </w:t>
      </w:r>
    </w:p>
    <w:p w14:paraId="20B2084E" w14:textId="7B7D006D" w:rsidR="00DE0291" w:rsidRDefault="00DE0291" w:rsidP="00DE0291">
      <w:pPr>
        <w:pStyle w:val="PR2"/>
      </w:pPr>
      <w:r w:rsidRPr="007119AE">
        <w:t>Total System: Meets the classroom and office requirements of the Standard Method for the Testing and Evaluation of Volatile Organic Chemical Emissions from Indoor Sources using Environmental Chambers – Version 1.1 – Emission Testing Method for California Section 01350.</w:t>
      </w:r>
    </w:p>
    <w:p w14:paraId="46835F89" w14:textId="0657C64C" w:rsidR="008854DE" w:rsidRDefault="008854DE" w:rsidP="008854DE">
      <w:pPr>
        <w:pStyle w:val="PR2"/>
      </w:pPr>
      <w:r>
        <w:t xml:space="preserve">Acoustical </w:t>
      </w:r>
      <w:r w:rsidR="00B81B27">
        <w:t>Plaster: Less than or equal to 4</w:t>
      </w:r>
      <w:r>
        <w:t xml:space="preserve"> </w:t>
      </w:r>
      <w:r w:rsidRPr="00A551E0">
        <w:t>grams per liter</w:t>
      </w:r>
      <w:r>
        <w:t xml:space="preserve"> per ASTM D3960.</w:t>
      </w:r>
    </w:p>
    <w:p w14:paraId="38F4EB6E" w14:textId="77777777" w:rsidR="008F094D" w:rsidRDefault="008854DE" w:rsidP="008F094D">
      <w:pPr>
        <w:pStyle w:val="PR2"/>
        <w:tabs>
          <w:tab w:val="clear" w:pos="1296"/>
        </w:tabs>
      </w:pPr>
      <w:r>
        <w:t xml:space="preserve">Primer: Less than or equal to 23 </w:t>
      </w:r>
      <w:r w:rsidRPr="00A551E0">
        <w:t>grams per liter</w:t>
      </w:r>
      <w:r>
        <w:t xml:space="preserve"> per EPA Method 24.</w:t>
      </w:r>
    </w:p>
    <w:p w14:paraId="26F89A94" w14:textId="77777777" w:rsidR="008854DE" w:rsidRPr="00A551E0" w:rsidRDefault="008854DE" w:rsidP="008F094D">
      <w:pPr>
        <w:pStyle w:val="PR2"/>
        <w:tabs>
          <w:tab w:val="clear" w:pos="1296"/>
        </w:tabs>
      </w:pPr>
      <w:r>
        <w:t xml:space="preserve">Acoustical Coating: Less than or equal to 3 </w:t>
      </w:r>
      <w:r w:rsidRPr="00A551E0">
        <w:t>grams per liter</w:t>
      </w:r>
      <w:r>
        <w:t xml:space="preserve"> per ASTM D3960.</w:t>
      </w:r>
    </w:p>
    <w:p w14:paraId="2A4EDB69" w14:textId="77777777" w:rsidR="000C58F9" w:rsidRPr="00A551E0" w:rsidRDefault="000C58F9" w:rsidP="000C58F9">
      <w:pPr>
        <w:pStyle w:val="PR1"/>
      </w:pPr>
      <w:r>
        <w:t xml:space="preserve">Mold: </w:t>
      </w:r>
      <w:r w:rsidRPr="00A551E0">
        <w:t xml:space="preserve">Meets ASTM D3273/ASTM D3274 </w:t>
      </w:r>
      <w:r>
        <w:t>m</w:t>
      </w:r>
      <w:r w:rsidRPr="00A551E0">
        <w:t>old specification requirements.</w:t>
      </w:r>
    </w:p>
    <w:p w14:paraId="2E44151A" w14:textId="0B2FEDB1" w:rsidR="000C58F9" w:rsidRPr="00A551E0" w:rsidRDefault="000C58F9" w:rsidP="000C58F9">
      <w:pPr>
        <w:pStyle w:val="PR1"/>
      </w:pPr>
      <w:r w:rsidRPr="00A551E0">
        <w:t>Internal Stress</w:t>
      </w:r>
      <w:r w:rsidR="00C80D7A">
        <w:t xml:space="preserve">: </w:t>
      </w:r>
      <w:r w:rsidR="00B81B27">
        <w:t>2.1</w:t>
      </w:r>
      <w:r w:rsidRPr="00A551E0">
        <w:t xml:space="preserve"> </w:t>
      </w:r>
      <w:r>
        <w:t>rating;</w:t>
      </w:r>
      <w:r w:rsidRPr="00A551E0">
        <w:t xml:space="preserve"> ASTM D6991.</w:t>
      </w:r>
    </w:p>
    <w:p w14:paraId="04EA44A4" w14:textId="77777777" w:rsidR="000C58F9" w:rsidRPr="00A551E0" w:rsidRDefault="000C58F9" w:rsidP="000C58F9">
      <w:pPr>
        <w:pStyle w:val="PR1"/>
      </w:pPr>
      <w:r w:rsidRPr="00A551E0">
        <w:t>Compressive Strength</w:t>
      </w:r>
      <w:r>
        <w:t>:</w:t>
      </w:r>
      <w:r w:rsidR="00F154D6">
        <w:t xml:space="preserve"> 160</w:t>
      </w:r>
      <w:r>
        <w:t xml:space="preserve"> psi;</w:t>
      </w:r>
      <w:r w:rsidRPr="00A551E0">
        <w:t xml:space="preserve"> ASTM E761.</w:t>
      </w:r>
    </w:p>
    <w:p w14:paraId="2A57F1EA" w14:textId="27775CD6" w:rsidR="000C58F9" w:rsidRPr="00A551E0" w:rsidRDefault="000C58F9" w:rsidP="000C58F9">
      <w:pPr>
        <w:pStyle w:val="PR1"/>
      </w:pPr>
      <w:r w:rsidRPr="00A551E0">
        <w:t>Density</w:t>
      </w:r>
      <w:r>
        <w:t>:</w:t>
      </w:r>
      <w:r w:rsidR="00F154D6">
        <w:t xml:space="preserve"> 1.86</w:t>
      </w:r>
      <w:r>
        <w:t xml:space="preserve"> </w:t>
      </w:r>
      <w:r w:rsidR="000E2F1C" w:rsidRPr="00A551E0">
        <w:t>lbs. /ft.</w:t>
      </w:r>
      <w:r>
        <w:t>;</w:t>
      </w:r>
      <w:r w:rsidRPr="00A551E0">
        <w:t xml:space="preserve"> ASTM E605.</w:t>
      </w:r>
    </w:p>
    <w:p w14:paraId="0AE8698A" w14:textId="77777777" w:rsidR="00931EDE" w:rsidRPr="00A551E0" w:rsidRDefault="00931EDE" w:rsidP="000E1509">
      <w:pPr>
        <w:pStyle w:val="ART"/>
      </w:pPr>
      <w:r w:rsidRPr="00A551E0">
        <w:t>MANUFACTURER</w:t>
      </w:r>
    </w:p>
    <w:p w14:paraId="11258A35" w14:textId="77777777" w:rsidR="00FC7719" w:rsidRPr="00A551E0" w:rsidRDefault="00C80D7A" w:rsidP="000E1509">
      <w:pPr>
        <w:pStyle w:val="PR1"/>
      </w:pPr>
      <w:r>
        <w:t xml:space="preserve">Manufacturer: </w:t>
      </w:r>
      <w:r w:rsidR="00FC7719" w:rsidRPr="00A551E0">
        <w:t>Fellert Acoustical Ceilings AB</w:t>
      </w:r>
      <w:r w:rsidR="000C58F9">
        <w:t>;</w:t>
      </w:r>
      <w:r w:rsidR="00FC7719" w:rsidRPr="00A551E0">
        <w:t xml:space="preserve"> Kyrkängsgatan 6, 503 38 Borås, Sweden</w:t>
      </w:r>
      <w:r w:rsidR="000C58F9">
        <w:t>;</w:t>
      </w:r>
      <w:r w:rsidR="00FC7719" w:rsidRPr="00A551E0">
        <w:t xml:space="preserve"> Tel: 46 33 4302202</w:t>
      </w:r>
      <w:r w:rsidR="000C58F9">
        <w:t>;</w:t>
      </w:r>
      <w:r w:rsidR="00FC7719" w:rsidRPr="00A551E0">
        <w:t xml:space="preserve"> www.fellert.com</w:t>
      </w:r>
      <w:r w:rsidR="000C58F9">
        <w:t>.</w:t>
      </w:r>
    </w:p>
    <w:p w14:paraId="6833DA22" w14:textId="77777777" w:rsidR="000C58F9" w:rsidRDefault="001A6BF4" w:rsidP="000E1509">
      <w:pPr>
        <w:pStyle w:val="PR1"/>
      </w:pPr>
      <w:r>
        <w:t>Distributo</w:t>
      </w:r>
      <w:r w:rsidR="000C58F9">
        <w:t>rs:</w:t>
      </w:r>
    </w:p>
    <w:p w14:paraId="2844441D" w14:textId="77777777" w:rsidR="00FC7719" w:rsidRPr="00A551E0" w:rsidRDefault="00FC7719" w:rsidP="000E1509">
      <w:pPr>
        <w:pStyle w:val="PR2"/>
      </w:pPr>
      <w:r w:rsidRPr="00A551E0">
        <w:t>Europe</w:t>
      </w:r>
      <w:r w:rsidR="000C58F9">
        <w:t>:</w:t>
      </w:r>
      <w:r w:rsidRPr="00A551E0">
        <w:t xml:space="preserve"> Fellert Acoustical Ceilings AB</w:t>
      </w:r>
      <w:r w:rsidR="000C58F9">
        <w:t>;</w:t>
      </w:r>
      <w:r w:rsidRPr="00A551E0">
        <w:t xml:space="preserve"> Kyrkängsgatan 6, 503 38 Borås, Sweden</w:t>
      </w:r>
      <w:r w:rsidR="000C58F9">
        <w:t>;</w:t>
      </w:r>
      <w:r w:rsidRPr="00A551E0">
        <w:t xml:space="preserve"> Tel: 46 33 4302202</w:t>
      </w:r>
      <w:r w:rsidR="000C58F9">
        <w:t>;</w:t>
      </w:r>
      <w:r w:rsidRPr="00A551E0">
        <w:t xml:space="preserve"> www.fellert.com</w:t>
      </w:r>
      <w:r w:rsidR="000C58F9">
        <w:t>.</w:t>
      </w:r>
    </w:p>
    <w:p w14:paraId="5DF5C661" w14:textId="77777777" w:rsidR="00FC7719" w:rsidRPr="00A551E0" w:rsidRDefault="00FC7719" w:rsidP="000E1509">
      <w:pPr>
        <w:pStyle w:val="PR2"/>
      </w:pPr>
      <w:r w:rsidRPr="00A551E0">
        <w:t>North America</w:t>
      </w:r>
      <w:r w:rsidR="000C58F9">
        <w:t>:</w:t>
      </w:r>
      <w:r w:rsidRPr="00A551E0">
        <w:t xml:space="preserve"> </w:t>
      </w:r>
      <w:r w:rsidR="008854DE" w:rsidRPr="00A551E0">
        <w:t>Fellert North America, Inc.</w:t>
      </w:r>
      <w:r w:rsidR="008854DE">
        <w:t>;</w:t>
      </w:r>
      <w:r w:rsidR="008854DE" w:rsidRPr="00A551E0">
        <w:t xml:space="preserve"> </w:t>
      </w:r>
      <w:r w:rsidR="008854DE">
        <w:t>1706 E. 123</w:t>
      </w:r>
      <w:r w:rsidR="008854DE" w:rsidRPr="00687EFC">
        <w:rPr>
          <w:vertAlign w:val="superscript"/>
        </w:rPr>
        <w:t>rd</w:t>
      </w:r>
      <w:r w:rsidR="008854DE">
        <w:t xml:space="preserve"> Ter, Olathe KS 66061; Tel:</w:t>
      </w:r>
      <w:r w:rsidR="008854DE" w:rsidRPr="00A551E0">
        <w:t xml:space="preserve"> 402-896-2005</w:t>
      </w:r>
      <w:r w:rsidR="008854DE">
        <w:t>;</w:t>
      </w:r>
      <w:r w:rsidR="008854DE" w:rsidRPr="00A551E0">
        <w:t xml:space="preserve"> </w:t>
      </w:r>
      <w:r w:rsidR="008854DE" w:rsidRPr="0074734E">
        <w:rPr>
          <w:rFonts w:cs="Arial"/>
          <w:szCs w:val="24"/>
        </w:rPr>
        <w:t>www.fellert.com/organisation</w:t>
      </w:r>
      <w:r w:rsidR="000C58F9">
        <w:t>.</w:t>
      </w:r>
    </w:p>
    <w:p w14:paraId="38C859C5" w14:textId="77777777" w:rsidR="000708F8" w:rsidRPr="00A551E0" w:rsidRDefault="00FC7719" w:rsidP="000E1509">
      <w:pPr>
        <w:pStyle w:val="PR2"/>
      </w:pPr>
      <w:r w:rsidRPr="00A551E0">
        <w:t xml:space="preserve">Asia, Middle East, Africa, Australia and </w:t>
      </w:r>
      <w:r w:rsidR="000C58F9">
        <w:t>A</w:t>
      </w:r>
      <w:r w:rsidRPr="00A551E0">
        <w:t xml:space="preserve">ll </w:t>
      </w:r>
      <w:r w:rsidR="000C58F9">
        <w:t>O</w:t>
      </w:r>
      <w:r w:rsidRPr="00A551E0">
        <w:t xml:space="preserve">ther </w:t>
      </w:r>
      <w:r w:rsidR="000C58F9">
        <w:t>M</w:t>
      </w:r>
      <w:r w:rsidRPr="00A551E0">
        <w:t>arkets</w:t>
      </w:r>
      <w:r w:rsidR="000C58F9">
        <w:t>:</w:t>
      </w:r>
      <w:r w:rsidRPr="00A551E0">
        <w:t xml:space="preserve"> Fellert Acoustical Ceilings AB</w:t>
      </w:r>
      <w:r w:rsidR="000C58F9">
        <w:t>;</w:t>
      </w:r>
      <w:r w:rsidRPr="00A551E0">
        <w:t xml:space="preserve"> Kyrkängsgatan 6, 503 38 Borås, Sweden</w:t>
      </w:r>
      <w:r w:rsidR="000C58F9">
        <w:t>;</w:t>
      </w:r>
      <w:r w:rsidRPr="00A551E0">
        <w:t xml:space="preserve"> Tel: 46 33 4302202</w:t>
      </w:r>
      <w:r w:rsidR="000C58F9">
        <w:t>;</w:t>
      </w:r>
      <w:r w:rsidRPr="00A551E0">
        <w:t xml:space="preserve"> www.fellert.com</w:t>
      </w:r>
      <w:r w:rsidR="000C58F9">
        <w:t>.</w:t>
      </w:r>
      <w:r w:rsidR="00801EAC" w:rsidRPr="00A551E0">
        <w:t xml:space="preserve"> </w:t>
      </w:r>
    </w:p>
    <w:p w14:paraId="7928AEEF" w14:textId="77777777" w:rsidR="004249A3" w:rsidRPr="00A551E0" w:rsidRDefault="000C58F9" w:rsidP="000E1509">
      <w:pPr>
        <w:pStyle w:val="ART"/>
      </w:pPr>
      <w:r>
        <w:lastRenderedPageBreak/>
        <w:t>ACOUSTICAL FINISH SYSTEM</w:t>
      </w:r>
    </w:p>
    <w:p w14:paraId="28CBF4E5" w14:textId="77777777" w:rsidR="0017231E" w:rsidRPr="00A551E0" w:rsidRDefault="000C58F9" w:rsidP="000E1509">
      <w:pPr>
        <w:pStyle w:val="PR1"/>
      </w:pPr>
      <w:r>
        <w:t>Acoustical Finish System</w:t>
      </w:r>
      <w:r w:rsidR="008D1EB5" w:rsidRPr="00A551E0">
        <w:t xml:space="preserve">: </w:t>
      </w:r>
      <w:r>
        <w:t>P</w:t>
      </w:r>
      <w:r w:rsidR="008D1EB5" w:rsidRPr="00A551E0">
        <w:t xml:space="preserve">rovide manufacturer’s </w:t>
      </w:r>
      <w:r>
        <w:t>recommended</w:t>
      </w:r>
      <w:r w:rsidR="008D1EB5" w:rsidRPr="00A551E0">
        <w:t xml:space="preserve"> system</w:t>
      </w:r>
      <w:r>
        <w:t>:</w:t>
      </w:r>
    </w:p>
    <w:p w14:paraId="337EC896" w14:textId="24F30B79" w:rsidR="000C58F9" w:rsidRPr="00746491" w:rsidRDefault="00AB7C9B" w:rsidP="000E1509">
      <w:pPr>
        <w:pStyle w:val="PR2"/>
      </w:pPr>
      <w:r>
        <w:t xml:space="preserve">Products: Fellert </w:t>
      </w:r>
      <w:r w:rsidR="00556F0B">
        <w:t xml:space="preserve">Even Better </w:t>
      </w:r>
      <w:r w:rsidR="00C51985">
        <w:t>Marble</w:t>
      </w:r>
      <w:r w:rsidR="00556F0B">
        <w:t xml:space="preserve"> </w:t>
      </w:r>
      <w:r w:rsidR="000C58F9" w:rsidRPr="00746491">
        <w:t>Finish.</w:t>
      </w:r>
    </w:p>
    <w:p w14:paraId="21E202B4" w14:textId="77777777" w:rsidR="000C58F9" w:rsidRPr="00746491" w:rsidRDefault="000C58F9" w:rsidP="000E1509">
      <w:pPr>
        <w:pStyle w:val="PR2"/>
      </w:pPr>
      <w:r w:rsidRPr="00746491">
        <w:t xml:space="preserve">Plaster: Spray-applied and hand troweled, sound absorbing plaster, 2-coat system composed of cotton fiber and perlite. </w:t>
      </w:r>
    </w:p>
    <w:p w14:paraId="768E6F8E" w14:textId="77777777" w:rsidR="000C58F9" w:rsidRPr="0074734E" w:rsidRDefault="000C58F9" w:rsidP="000E1509">
      <w:pPr>
        <w:pStyle w:val="PR3"/>
      </w:pPr>
      <w:r w:rsidRPr="00A551E0">
        <w:t xml:space="preserve">Total </w:t>
      </w:r>
      <w:r>
        <w:t>P</w:t>
      </w:r>
      <w:r w:rsidRPr="00A551E0">
        <w:t xml:space="preserve">laster </w:t>
      </w:r>
      <w:r>
        <w:t>D</w:t>
      </w:r>
      <w:r w:rsidRPr="00A551E0">
        <w:t xml:space="preserve">ry </w:t>
      </w:r>
      <w:r>
        <w:t>T</w:t>
      </w:r>
      <w:r w:rsidRPr="00A551E0">
        <w:t>hickness</w:t>
      </w:r>
      <w:r>
        <w:t xml:space="preserve">: </w:t>
      </w:r>
      <w:r w:rsidRPr="0074734E">
        <w:rPr>
          <w:rStyle w:val="SI"/>
          <w:color w:val="auto"/>
        </w:rPr>
        <w:t>3 mm</w:t>
      </w:r>
      <w:r w:rsidR="001F5792" w:rsidRPr="0074734E">
        <w:rPr>
          <w:rStyle w:val="IP"/>
          <w:color w:val="auto"/>
        </w:rPr>
        <w:t xml:space="preserve"> (0.125 inch)</w:t>
      </w:r>
      <w:r w:rsidR="00B72AD4">
        <w:rPr>
          <w:rStyle w:val="IP"/>
          <w:color w:val="auto"/>
        </w:rPr>
        <w:t>.</w:t>
      </w:r>
    </w:p>
    <w:p w14:paraId="515A9551" w14:textId="6043795C" w:rsidR="000C58F9" w:rsidRPr="00A551E0" w:rsidRDefault="000C58F9" w:rsidP="000C58F9">
      <w:pPr>
        <w:pStyle w:val="PR3"/>
      </w:pPr>
      <w:r w:rsidRPr="00A551E0">
        <w:t>Finish</w:t>
      </w:r>
      <w:r>
        <w:t>:</w:t>
      </w:r>
      <w:r w:rsidR="00F154D6">
        <w:t xml:space="preserve"> </w:t>
      </w:r>
      <w:r w:rsidR="00C51985">
        <w:t>Marble</w:t>
      </w:r>
      <w:r w:rsidR="00556F0B">
        <w:t xml:space="preserve"> </w:t>
      </w:r>
      <w:r w:rsidR="00F154D6">
        <w:t>(</w:t>
      </w:r>
      <w:r w:rsidR="00C51985">
        <w:t>smooth</w:t>
      </w:r>
      <w:r w:rsidRPr="00A551E0">
        <w:t>)</w:t>
      </w:r>
      <w:r w:rsidR="00B72AD4">
        <w:t>.</w:t>
      </w:r>
    </w:p>
    <w:p w14:paraId="1B1F32A6" w14:textId="77777777" w:rsidR="000C58F9" w:rsidRDefault="00746491" w:rsidP="000E1509">
      <w:pPr>
        <w:pStyle w:val="CMT"/>
      </w:pPr>
      <w:r>
        <w:t xml:space="preserve">Specifier's Note: </w:t>
      </w:r>
      <w:r w:rsidR="000C58F9">
        <w:t xml:space="preserve">Plastic C Channel </w:t>
      </w:r>
      <w:r w:rsidR="000C58F9" w:rsidRPr="00A551E0">
        <w:t>used to finish the system to adjacent surfaces.</w:t>
      </w:r>
    </w:p>
    <w:p w14:paraId="16E6C533" w14:textId="77777777" w:rsidR="009938B8" w:rsidRPr="00A551E0" w:rsidRDefault="002E2232" w:rsidP="000E1509">
      <w:pPr>
        <w:pStyle w:val="PR2"/>
      </w:pPr>
      <w:r w:rsidRPr="00A551E0">
        <w:t>C</w:t>
      </w:r>
      <w:r w:rsidR="000C58F9">
        <w:t>-</w:t>
      </w:r>
      <w:r w:rsidRPr="000E1509">
        <w:t xml:space="preserve">Channel: </w:t>
      </w:r>
      <w:r w:rsidR="000C58F9" w:rsidRPr="000E1509">
        <w:t>Plastic</w:t>
      </w:r>
      <w:r w:rsidR="000C58F9">
        <w:t>.</w:t>
      </w:r>
    </w:p>
    <w:p w14:paraId="2E280687" w14:textId="77777777" w:rsidR="002E2232" w:rsidRPr="00A551E0" w:rsidRDefault="006F2C0B" w:rsidP="000E1509">
      <w:pPr>
        <w:pStyle w:val="PR2"/>
      </w:pPr>
      <w:r w:rsidRPr="00A551E0">
        <w:t>Acoustical</w:t>
      </w:r>
      <w:r w:rsidR="001A7ECF" w:rsidRPr="00A551E0">
        <w:t xml:space="preserve"> Board</w:t>
      </w:r>
      <w:r w:rsidR="002E2232" w:rsidRPr="00A551E0">
        <w:t>:</w:t>
      </w:r>
      <w:r w:rsidR="004A67CA" w:rsidRPr="000E1509">
        <w:rPr>
          <w:rStyle w:val="SI"/>
        </w:rPr>
        <w:t xml:space="preserve"> </w:t>
      </w:r>
      <w:r w:rsidR="0022678D">
        <w:rPr>
          <w:rStyle w:val="SI"/>
          <w:color w:val="auto"/>
        </w:rPr>
        <w:t>39</w:t>
      </w:r>
      <w:r w:rsidR="0022678D" w:rsidRPr="0074734E">
        <w:rPr>
          <w:rStyle w:val="SI"/>
          <w:color w:val="auto"/>
        </w:rPr>
        <w:t xml:space="preserve"> mm</w:t>
      </w:r>
      <w:r w:rsidR="0022678D" w:rsidRPr="0074734E">
        <w:rPr>
          <w:rStyle w:val="IP"/>
          <w:color w:val="auto"/>
        </w:rPr>
        <w:t xml:space="preserve"> (1</w:t>
      </w:r>
      <w:r w:rsidR="0022678D">
        <w:rPr>
          <w:rStyle w:val="IP"/>
          <w:color w:val="auto"/>
        </w:rPr>
        <w:t>.50</w:t>
      </w:r>
      <w:r w:rsidR="0022678D" w:rsidRPr="0074734E">
        <w:rPr>
          <w:rStyle w:val="IP"/>
          <w:color w:val="auto"/>
        </w:rPr>
        <w:t xml:space="preserve"> inch)</w:t>
      </w:r>
      <w:r w:rsidR="0022678D" w:rsidRPr="0074734E">
        <w:t xml:space="preserve"> 6</w:t>
      </w:r>
      <w:r w:rsidR="0022678D">
        <w:t xml:space="preserve"> </w:t>
      </w:r>
      <w:r w:rsidR="00CD0F15" w:rsidRPr="0074734E">
        <w:t>lb.</w:t>
      </w:r>
      <w:r w:rsidR="0022678D" w:rsidRPr="00A551E0">
        <w:t xml:space="preserve"> </w:t>
      </w:r>
      <w:r w:rsidR="0022678D">
        <w:t xml:space="preserve">density </w:t>
      </w:r>
      <w:r w:rsidR="00081AFA" w:rsidRPr="00A551E0">
        <w:t>sound absorbing</w:t>
      </w:r>
      <w:r w:rsidR="000C58F9">
        <w:t>, fiberglass</w:t>
      </w:r>
      <w:r w:rsidR="00081AFA" w:rsidRPr="00A551E0">
        <w:t xml:space="preserve"> </w:t>
      </w:r>
      <w:r w:rsidR="00F2178C" w:rsidRPr="00A551E0">
        <w:t>board</w:t>
      </w:r>
      <w:r w:rsidR="004A67CA" w:rsidRPr="00A551E0">
        <w:t>.</w:t>
      </w:r>
    </w:p>
    <w:p w14:paraId="508F2A14" w14:textId="77777777" w:rsidR="000C58F9" w:rsidRDefault="00746491" w:rsidP="000C58F9">
      <w:pPr>
        <w:pStyle w:val="CMT"/>
      </w:pPr>
      <w:r>
        <w:t xml:space="preserve">Specifier's Note: </w:t>
      </w:r>
      <w:r w:rsidR="000C58F9">
        <w:t>A</w:t>
      </w:r>
      <w:r w:rsidR="000C58F9" w:rsidRPr="00A551E0">
        <w:t>dhesive used to attach the fiberglass board to drywall and other substrates.</w:t>
      </w:r>
    </w:p>
    <w:p w14:paraId="1F4E3495" w14:textId="77777777" w:rsidR="00F33294" w:rsidRDefault="00F33294" w:rsidP="000E1509">
      <w:pPr>
        <w:pStyle w:val="CMT"/>
      </w:pPr>
      <w:r>
        <w:t xml:space="preserve">Specifier's Note: </w:t>
      </w:r>
      <w:r w:rsidRPr="00746491">
        <w:t>Use primer on drywall where fiberglass board is not being utilized, mesh tape, Plastic C Channel and vinyl</w:t>
      </w:r>
      <w:r>
        <w:t xml:space="preserve"> trims.</w:t>
      </w:r>
    </w:p>
    <w:p w14:paraId="16440083" w14:textId="77777777" w:rsidR="000C58F9" w:rsidRDefault="009364BB" w:rsidP="000E1509">
      <w:pPr>
        <w:pStyle w:val="PR2"/>
      </w:pPr>
      <w:r w:rsidRPr="00746491">
        <w:t xml:space="preserve">Primer: </w:t>
      </w:r>
      <w:r w:rsidR="000C58F9" w:rsidRPr="00746491">
        <w:t xml:space="preserve">Manufacturer's </w:t>
      </w:r>
      <w:r w:rsidR="000C58F9" w:rsidRPr="000E1509">
        <w:t>recommended</w:t>
      </w:r>
      <w:r w:rsidR="000C58F9" w:rsidRPr="00746491">
        <w:t xml:space="preserve"> primer</w:t>
      </w:r>
      <w:r w:rsidR="000C58F9">
        <w:t>.</w:t>
      </w:r>
    </w:p>
    <w:p w14:paraId="49D466E6" w14:textId="77777777" w:rsidR="008854DE" w:rsidRDefault="008854DE" w:rsidP="008854DE">
      <w:pPr>
        <w:pStyle w:val="PR2"/>
      </w:pPr>
      <w:r>
        <w:t>Coating: Manufacturer’s recommended coating.</w:t>
      </w:r>
    </w:p>
    <w:p w14:paraId="747C6011" w14:textId="77777777" w:rsidR="008854DE" w:rsidRDefault="008854DE" w:rsidP="008854DE">
      <w:pPr>
        <w:pStyle w:val="PR3"/>
      </w:pPr>
      <w:r>
        <w:t>Total Coating Dry Thickness: approx. 1 mil</w:t>
      </w:r>
      <w:r w:rsidR="00B72AD4">
        <w:t>.</w:t>
      </w:r>
    </w:p>
    <w:p w14:paraId="627E5633" w14:textId="50C07268" w:rsidR="00B72AD4" w:rsidRDefault="00B72AD4" w:rsidP="00B72AD4">
      <w:pPr>
        <w:pStyle w:val="PR3"/>
      </w:pPr>
      <w:r>
        <w:t xml:space="preserve">Color: </w:t>
      </w:r>
      <w:r w:rsidR="00B33BA3">
        <w:t xml:space="preserve">[Hades] [Aphrodite] [Sisyfos] </w:t>
      </w:r>
      <w:r>
        <w:t>[To match Architect's sample].</w:t>
      </w:r>
    </w:p>
    <w:p w14:paraId="23BDBD44" w14:textId="77777777" w:rsidR="008003AE" w:rsidRPr="00A551E0" w:rsidRDefault="00BE2975" w:rsidP="000E1509">
      <w:pPr>
        <w:pStyle w:val="PR1"/>
      </w:pPr>
      <w:r w:rsidRPr="00A551E0">
        <w:t xml:space="preserve">Accessories: </w:t>
      </w:r>
      <w:r w:rsidR="000C58F9">
        <w:t>As recommended by manufacturer.</w:t>
      </w:r>
    </w:p>
    <w:p w14:paraId="4112B245" w14:textId="77777777" w:rsidR="005A2E85" w:rsidRPr="00A551E0" w:rsidRDefault="00801EAC" w:rsidP="000E1509">
      <w:pPr>
        <w:pStyle w:val="PR1"/>
      </w:pPr>
      <w:r w:rsidRPr="00A551E0">
        <w:t xml:space="preserve">Water: </w:t>
      </w:r>
      <w:r w:rsidR="000C58F9">
        <w:t>Clean potable water,</w:t>
      </w:r>
      <w:r w:rsidR="005A2E85" w:rsidRPr="00A551E0">
        <w:t xml:space="preserve"> free of mineral or organic matter.</w:t>
      </w:r>
    </w:p>
    <w:p w14:paraId="054DCF5F" w14:textId="77777777" w:rsidR="00426BC1" w:rsidRPr="000E1509" w:rsidRDefault="00DF4E8F" w:rsidP="000E1509">
      <w:pPr>
        <w:pStyle w:val="PRT"/>
      </w:pPr>
      <w:r w:rsidRPr="000E1509">
        <w:t>EXECUTION</w:t>
      </w:r>
    </w:p>
    <w:p w14:paraId="15191BDF" w14:textId="77777777" w:rsidR="00AE1EB9" w:rsidRPr="00A551E0" w:rsidRDefault="0038045C" w:rsidP="000E1509">
      <w:pPr>
        <w:pStyle w:val="ART"/>
      </w:pPr>
      <w:r w:rsidRPr="00A551E0">
        <w:t>EXAMINATION</w:t>
      </w:r>
    </w:p>
    <w:p w14:paraId="7F4F01DD" w14:textId="77777777" w:rsidR="000C58F9" w:rsidRPr="00A551E0" w:rsidRDefault="000C58F9" w:rsidP="000E1509">
      <w:pPr>
        <w:pStyle w:val="PR1"/>
      </w:pPr>
      <w:r>
        <w:t xml:space="preserve">Examine substrates, areas, and conditions, with Installer present, for </w:t>
      </w:r>
      <w:r w:rsidRPr="000C58F9">
        <w:t>compliance with requirements and other conditions affecting performance of</w:t>
      </w:r>
      <w:r>
        <w:t xml:space="preserve"> Work.</w:t>
      </w:r>
    </w:p>
    <w:p w14:paraId="150782E9" w14:textId="77777777" w:rsidR="008854DE" w:rsidRDefault="008854DE" w:rsidP="008854DE">
      <w:pPr>
        <w:pStyle w:val="PR2"/>
      </w:pPr>
      <w:r>
        <w:t xml:space="preserve">Verify </w:t>
      </w:r>
      <w:r w:rsidRPr="001833CA">
        <w:t>HVAC syste</w:t>
      </w:r>
      <w:r w:rsidRPr="00B46FE5">
        <w:t xml:space="preserve">m in the occupied space is balanced and drywall grid suspension system </w:t>
      </w:r>
      <w:r>
        <w:t>is</w:t>
      </w:r>
      <w:r w:rsidRPr="0024216C">
        <w:t xml:space="preserve"> 406 mm (16 inch) o.c.</w:t>
      </w:r>
    </w:p>
    <w:p w14:paraId="5C35CF6D" w14:textId="77777777" w:rsidR="000C58F9" w:rsidRPr="000C58F9" w:rsidRDefault="000C58F9" w:rsidP="000E1509">
      <w:pPr>
        <w:pStyle w:val="PR1"/>
      </w:pPr>
      <w:r w:rsidRPr="000C58F9">
        <w:t>Proceed with installation only after unsatisfactory conditions have been corrected.</w:t>
      </w:r>
    </w:p>
    <w:p w14:paraId="17637DF0" w14:textId="77777777" w:rsidR="00AE1EB9" w:rsidRPr="00A551E0" w:rsidRDefault="00AE1EB9" w:rsidP="000E1509">
      <w:pPr>
        <w:pStyle w:val="ART"/>
      </w:pPr>
      <w:r w:rsidRPr="00A551E0">
        <w:t>PREPARATION</w:t>
      </w:r>
    </w:p>
    <w:p w14:paraId="5EE324E5" w14:textId="77777777" w:rsidR="0040643F" w:rsidRPr="00A551E0" w:rsidRDefault="00E007D9" w:rsidP="000E1509">
      <w:pPr>
        <w:pStyle w:val="PR1"/>
      </w:pPr>
      <w:r w:rsidRPr="00A551E0">
        <w:t>Comply with manufacturer’s written instruction for substrate preparation</w:t>
      </w:r>
      <w:r w:rsidR="0040643F" w:rsidRPr="00A551E0">
        <w:t>.</w:t>
      </w:r>
    </w:p>
    <w:p w14:paraId="4B0B54AF" w14:textId="77777777" w:rsidR="009540CC" w:rsidRPr="00A551E0" w:rsidRDefault="00932376" w:rsidP="000E1509">
      <w:pPr>
        <w:pStyle w:val="PR1"/>
      </w:pPr>
      <w:r w:rsidRPr="00A551E0">
        <w:t>Protect adjacent surfaces.</w:t>
      </w:r>
    </w:p>
    <w:p w14:paraId="0CBCA235" w14:textId="77777777" w:rsidR="00AE1EB9" w:rsidRPr="00A551E0" w:rsidRDefault="00AE1EB9" w:rsidP="000E1509">
      <w:pPr>
        <w:pStyle w:val="ART"/>
      </w:pPr>
      <w:r w:rsidRPr="00A551E0">
        <w:t>INSTALLATION</w:t>
      </w:r>
    </w:p>
    <w:p w14:paraId="3BA77C8F" w14:textId="77777777" w:rsidR="000C58F9" w:rsidRDefault="008A7B57" w:rsidP="000E1509">
      <w:pPr>
        <w:pStyle w:val="PR1"/>
      </w:pPr>
      <w:r w:rsidRPr="00A551E0">
        <w:t xml:space="preserve">General: </w:t>
      </w:r>
      <w:r w:rsidR="00EB4576">
        <w:t>A</w:t>
      </w:r>
      <w:r w:rsidRPr="00A551E0">
        <w:t xml:space="preserve">pply the </w:t>
      </w:r>
      <w:r w:rsidR="000C58F9">
        <w:t>acoustical finish</w:t>
      </w:r>
      <w:r w:rsidRPr="00A551E0">
        <w:t xml:space="preserve"> system per manufacturer’s </w:t>
      </w:r>
      <w:r w:rsidR="006D32CF" w:rsidRPr="00A551E0">
        <w:t>installation guide</w:t>
      </w:r>
      <w:r w:rsidR="000C58F9">
        <w:t xml:space="preserve"> and </w:t>
      </w:r>
      <w:r w:rsidR="00DF3CD9" w:rsidRPr="00A551E0">
        <w:t xml:space="preserve">ASTM C1396. </w:t>
      </w:r>
    </w:p>
    <w:p w14:paraId="2362415C" w14:textId="77777777" w:rsidR="00C4131D" w:rsidRPr="00A551E0" w:rsidRDefault="0017231E" w:rsidP="000E1509">
      <w:pPr>
        <w:pStyle w:val="PR1"/>
      </w:pPr>
      <w:r w:rsidRPr="00A551E0">
        <w:t>Secure C</w:t>
      </w:r>
      <w:r w:rsidR="000C58F9">
        <w:t>-c</w:t>
      </w:r>
      <w:r w:rsidRPr="00A551E0">
        <w:t>hannel to studwork.</w:t>
      </w:r>
    </w:p>
    <w:p w14:paraId="0B721DDF" w14:textId="77777777" w:rsidR="0007224B" w:rsidRPr="00A551E0" w:rsidRDefault="007E3C60" w:rsidP="000E1509">
      <w:pPr>
        <w:pStyle w:val="PR1"/>
      </w:pPr>
      <w:r>
        <w:lastRenderedPageBreak/>
        <w:t xml:space="preserve">Attach </w:t>
      </w:r>
      <w:r w:rsidR="00997955">
        <w:t>a</w:t>
      </w:r>
      <w:r>
        <w:t xml:space="preserve">coustical </w:t>
      </w:r>
      <w:r w:rsidR="00997955">
        <w:t xml:space="preserve">board </w:t>
      </w:r>
      <w:r>
        <w:t xml:space="preserve">to o.c. </w:t>
      </w:r>
      <w:r w:rsidR="00B46FE5">
        <w:t xml:space="preserve">drywall </w:t>
      </w:r>
      <w:r w:rsidR="00EB5C95" w:rsidRPr="00B46FE5">
        <w:t>grid suspension system</w:t>
      </w:r>
      <w:r>
        <w:t xml:space="preserve"> with </w:t>
      </w:r>
      <w:r w:rsidR="00997955">
        <w:t>s</w:t>
      </w:r>
      <w:r>
        <w:t xml:space="preserve">pring </w:t>
      </w:r>
      <w:r w:rsidR="00997955">
        <w:t xml:space="preserve">washers </w:t>
      </w:r>
      <w:r>
        <w:t xml:space="preserve">and </w:t>
      </w:r>
      <w:r w:rsidR="00997955">
        <w:t>screws</w:t>
      </w:r>
      <w:r w:rsidR="00222435" w:rsidRPr="00A551E0">
        <w:t>.</w:t>
      </w:r>
    </w:p>
    <w:p w14:paraId="33F0B760" w14:textId="3BE79AB7" w:rsidR="00222435" w:rsidRPr="00A551E0" w:rsidRDefault="00222435" w:rsidP="000E1509">
      <w:pPr>
        <w:pStyle w:val="PR1"/>
      </w:pPr>
      <w:r w:rsidRPr="00A551E0">
        <w:t>Apply self-adhesive mesh tape</w:t>
      </w:r>
      <w:r w:rsidR="00FC42AB" w:rsidRPr="00A551E0">
        <w:t xml:space="preserve"> and </w:t>
      </w:r>
      <w:r w:rsidR="000C58F9">
        <w:t>p</w:t>
      </w:r>
      <w:r w:rsidR="00FC42AB" w:rsidRPr="00A551E0">
        <w:t xml:space="preserve">rimer to the intersection of C </w:t>
      </w:r>
      <w:r w:rsidR="000C58F9">
        <w:t>c</w:t>
      </w:r>
      <w:r w:rsidR="00FC42AB" w:rsidRPr="00A551E0">
        <w:t xml:space="preserve">hannel and </w:t>
      </w:r>
      <w:r w:rsidR="000C58F9">
        <w:t>a</w:t>
      </w:r>
      <w:r w:rsidR="006F2C0B" w:rsidRPr="00A551E0">
        <w:t>coustical</w:t>
      </w:r>
      <w:r w:rsidR="00FC42AB" w:rsidRPr="00A551E0">
        <w:t xml:space="preserve"> </w:t>
      </w:r>
      <w:r w:rsidR="000C58F9">
        <w:t>b</w:t>
      </w:r>
      <w:r w:rsidR="00FC42AB" w:rsidRPr="00A551E0">
        <w:t>oard</w:t>
      </w:r>
      <w:r w:rsidR="009D3F95" w:rsidRPr="00A551E0">
        <w:t xml:space="preserve"> </w:t>
      </w:r>
      <w:r w:rsidR="000C58F9">
        <w:t>and gypsum drywall</w:t>
      </w:r>
      <w:r w:rsidR="009D3F95" w:rsidRPr="00A551E0">
        <w:t xml:space="preserve"> rippers</w:t>
      </w:r>
      <w:r w:rsidR="00FC42AB" w:rsidRPr="00A551E0">
        <w:t>. Allow to</w:t>
      </w:r>
      <w:r w:rsidR="007632CB">
        <w:t xml:space="preserve"> fully</w:t>
      </w:r>
      <w:r w:rsidR="00FC42AB" w:rsidRPr="00A551E0">
        <w:t xml:space="preserve"> dry</w:t>
      </w:r>
      <w:r w:rsidR="00545A65" w:rsidRPr="00A551E0">
        <w:t xml:space="preserve"> prior to </w:t>
      </w:r>
      <w:r w:rsidR="000C58F9">
        <w:t>plaster</w:t>
      </w:r>
      <w:r w:rsidR="00545A65" w:rsidRPr="00A551E0">
        <w:t xml:space="preserve"> application.</w:t>
      </w:r>
    </w:p>
    <w:p w14:paraId="34B79CAA" w14:textId="77777777" w:rsidR="00545A65" w:rsidRPr="00A551E0" w:rsidRDefault="00545A65" w:rsidP="000E1509">
      <w:pPr>
        <w:pStyle w:val="PR1"/>
      </w:pPr>
      <w:r w:rsidRPr="00A551E0">
        <w:t>Sand</w:t>
      </w:r>
      <w:r w:rsidR="006439EC" w:rsidRPr="00A551E0">
        <w:t xml:space="preserve"> the </w:t>
      </w:r>
      <w:r w:rsidR="00C2660D">
        <w:t xml:space="preserve">acoustical </w:t>
      </w:r>
      <w:r w:rsidR="000C58F9">
        <w:t>b</w:t>
      </w:r>
      <w:r w:rsidR="006F2C0B" w:rsidRPr="00A551E0">
        <w:t>oard</w:t>
      </w:r>
      <w:r w:rsidR="00396527" w:rsidRPr="00A551E0">
        <w:t>.</w:t>
      </w:r>
    </w:p>
    <w:p w14:paraId="030207D8" w14:textId="6B8F8B34" w:rsidR="008854DE" w:rsidRDefault="008854DE" w:rsidP="008854DE">
      <w:pPr>
        <w:pStyle w:val="PR1"/>
        <w:numPr>
          <w:ilvl w:val="4"/>
          <w:numId w:val="45"/>
        </w:numPr>
      </w:pPr>
      <w:r w:rsidRPr="00A551E0">
        <w:t xml:space="preserve">Spray and trowel one coat of </w:t>
      </w:r>
      <w:r>
        <w:t>p</w:t>
      </w:r>
      <w:r w:rsidRPr="00A551E0">
        <w:t>laster</w:t>
      </w:r>
      <w:r>
        <w:t xml:space="preserve">. </w:t>
      </w:r>
      <w:r w:rsidRPr="00CF768F">
        <w:t xml:space="preserve">Allow to </w:t>
      </w:r>
      <w:r w:rsidR="007632CB">
        <w:t>fully dry</w:t>
      </w:r>
      <w:r w:rsidRPr="00CF768F">
        <w:t xml:space="preserve"> prior to lightly sanding.</w:t>
      </w:r>
      <w:r>
        <w:t xml:space="preserve"> </w:t>
      </w:r>
    </w:p>
    <w:p w14:paraId="7FF39406" w14:textId="2D3624B2" w:rsidR="008854DE" w:rsidRDefault="008854DE" w:rsidP="008854DE">
      <w:pPr>
        <w:pStyle w:val="PR1"/>
        <w:numPr>
          <w:ilvl w:val="4"/>
          <w:numId w:val="45"/>
        </w:numPr>
      </w:pPr>
      <w:r w:rsidRPr="00A551E0">
        <w:t xml:space="preserve">Spray </w:t>
      </w:r>
      <w:r w:rsidR="00556F0B">
        <w:t xml:space="preserve">and trowel </w:t>
      </w:r>
      <w:r w:rsidRPr="00A551E0">
        <w:t xml:space="preserve">one coat of </w:t>
      </w:r>
      <w:r>
        <w:t>p</w:t>
      </w:r>
      <w:r w:rsidRPr="00A551E0">
        <w:t xml:space="preserve">laster </w:t>
      </w:r>
      <w:r w:rsidR="00556F0B">
        <w:t>per the instructions</w:t>
      </w:r>
      <w:r w:rsidR="00E67955">
        <w:t xml:space="preserve"> and leave to fully dry</w:t>
      </w:r>
      <w:r w:rsidR="00556F0B">
        <w:t>.</w:t>
      </w:r>
      <w:r w:rsidR="00F633A3">
        <w:t xml:space="preserve"> Do not sand the final coat of plaster.</w:t>
      </w:r>
    </w:p>
    <w:p w14:paraId="3E82B0FA" w14:textId="77777777" w:rsidR="00994CD2" w:rsidRPr="00A551E0" w:rsidRDefault="008854DE" w:rsidP="008854DE">
      <w:pPr>
        <w:pStyle w:val="PR1"/>
      </w:pPr>
      <w:r>
        <w:t>Spray-apply coating to match approved mockup</w:t>
      </w:r>
      <w:r w:rsidR="00EB184A" w:rsidRPr="00A551E0">
        <w:t>.</w:t>
      </w:r>
    </w:p>
    <w:p w14:paraId="36CC4EE6" w14:textId="77777777" w:rsidR="0038045C" w:rsidRPr="00813414" w:rsidRDefault="00F2178C" w:rsidP="000E1509">
      <w:pPr>
        <w:pStyle w:val="EOS"/>
      </w:pPr>
      <w:r w:rsidRPr="000E1509">
        <w:t>END</w:t>
      </w:r>
      <w:r w:rsidR="003A1C50" w:rsidRPr="000E1509">
        <w:t xml:space="preserve"> OF SECTION</w:t>
      </w:r>
    </w:p>
    <w:sectPr w:rsidR="0038045C" w:rsidRPr="00813414" w:rsidSect="005324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3F774" w14:textId="77777777" w:rsidR="008771A0" w:rsidRDefault="008771A0" w:rsidP="00B33ED5">
      <w:r>
        <w:separator/>
      </w:r>
    </w:p>
  </w:endnote>
  <w:endnote w:type="continuationSeparator" w:id="0">
    <w:p w14:paraId="324A5BDC" w14:textId="77777777" w:rsidR="008771A0" w:rsidRDefault="008771A0" w:rsidP="00B3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BEF32" w14:textId="2B4F5A91" w:rsidR="00C348C1" w:rsidRPr="00556F0B" w:rsidRDefault="00C348C1" w:rsidP="00EB4576">
    <w:pPr>
      <w:pStyle w:val="Sidfot"/>
      <w:rPr>
        <w:sz w:val="20"/>
        <w:szCs w:val="20"/>
      </w:rPr>
    </w:pPr>
    <w:r w:rsidRPr="00556F0B">
      <w:rPr>
        <w:sz w:val="20"/>
        <w:szCs w:val="20"/>
      </w:rPr>
      <w:t>Acoustical Plaster Ceiling</w:t>
    </w:r>
    <w:r w:rsidR="00EB4576" w:rsidRPr="00556F0B">
      <w:rPr>
        <w:sz w:val="20"/>
        <w:szCs w:val="20"/>
      </w:rPr>
      <w:t>s</w:t>
    </w:r>
    <w:r w:rsidR="00EB4576" w:rsidRPr="00556F0B">
      <w:rPr>
        <w:sz w:val="20"/>
        <w:szCs w:val="20"/>
      </w:rPr>
      <w:tab/>
    </w:r>
    <w:r w:rsidRPr="00556F0B">
      <w:rPr>
        <w:sz w:val="20"/>
        <w:szCs w:val="20"/>
      </w:rPr>
      <w:t>098316</w:t>
    </w:r>
    <w:r w:rsidR="00EB4576" w:rsidRPr="00556F0B">
      <w:rPr>
        <w:sz w:val="20"/>
        <w:szCs w:val="20"/>
      </w:rPr>
      <w:t xml:space="preserve"> - </w:t>
    </w:r>
    <w:r w:rsidR="002041B6" w:rsidRPr="00556F0B">
      <w:rPr>
        <w:sz w:val="20"/>
        <w:szCs w:val="20"/>
      </w:rPr>
      <w:fldChar w:fldCharType="begin"/>
    </w:r>
    <w:r w:rsidRPr="00556F0B">
      <w:rPr>
        <w:sz w:val="20"/>
        <w:szCs w:val="20"/>
      </w:rPr>
      <w:instrText xml:space="preserve"> PAGE </w:instrText>
    </w:r>
    <w:r w:rsidR="002041B6" w:rsidRPr="00556F0B">
      <w:rPr>
        <w:sz w:val="20"/>
        <w:szCs w:val="20"/>
      </w:rPr>
      <w:fldChar w:fldCharType="separate"/>
    </w:r>
    <w:r w:rsidR="001A4DB5">
      <w:rPr>
        <w:noProof/>
        <w:sz w:val="20"/>
        <w:szCs w:val="20"/>
      </w:rPr>
      <w:t>1</w:t>
    </w:r>
    <w:r w:rsidR="002041B6" w:rsidRPr="00556F0B">
      <w:rPr>
        <w:sz w:val="20"/>
        <w:szCs w:val="20"/>
      </w:rPr>
      <w:fldChar w:fldCharType="end"/>
    </w:r>
    <w:r w:rsidR="00F42EE3" w:rsidRPr="00556F0B">
      <w:rPr>
        <w:sz w:val="20"/>
        <w:szCs w:val="20"/>
      </w:rPr>
      <w:br/>
    </w:r>
    <w:r w:rsidR="00F42EE3" w:rsidRPr="00556F0B">
      <w:rPr>
        <w:sz w:val="20"/>
        <w:szCs w:val="20"/>
      </w:rPr>
      <w:tab/>
    </w:r>
    <w:r w:rsidR="004346CD">
      <w:rPr>
        <w:sz w:val="20"/>
        <w:szCs w:val="20"/>
      </w:rPr>
      <w:t xml:space="preserve">12016013 </w:t>
    </w:r>
    <w:proofErr w:type="spellStart"/>
    <w:r w:rsidR="004346CD">
      <w:rPr>
        <w:sz w:val="20"/>
        <w:szCs w:val="20"/>
      </w:rPr>
      <w:t>ver</w:t>
    </w:r>
    <w:proofErr w:type="spellEnd"/>
    <w:r w:rsidR="004346CD">
      <w:rPr>
        <w:sz w:val="20"/>
        <w:szCs w:val="20"/>
      </w:rPr>
      <w:t xml:space="preserve"> 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23224" w14:textId="77777777" w:rsidR="008771A0" w:rsidRDefault="008771A0" w:rsidP="00B33ED5">
      <w:r>
        <w:separator/>
      </w:r>
    </w:p>
  </w:footnote>
  <w:footnote w:type="continuationSeparator" w:id="0">
    <w:p w14:paraId="4D45420A" w14:textId="77777777" w:rsidR="008771A0" w:rsidRDefault="008771A0" w:rsidP="00B33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F8866" w14:textId="6336C593" w:rsidR="00EB4576" w:rsidRPr="00556F0B" w:rsidRDefault="00EB4576" w:rsidP="00556F0B">
    <w:pPr>
      <w:pStyle w:val="Sidhuvud"/>
      <w:tabs>
        <w:tab w:val="left" w:pos="6405"/>
      </w:tabs>
      <w:rPr>
        <w:sz w:val="20"/>
        <w:szCs w:val="20"/>
      </w:rPr>
    </w:pPr>
    <w:r w:rsidRPr="00556F0B">
      <w:rPr>
        <w:sz w:val="20"/>
        <w:szCs w:val="20"/>
      </w:rPr>
      <w:t>Feller</w:t>
    </w:r>
    <w:r w:rsidR="00BD698D" w:rsidRPr="00556F0B">
      <w:rPr>
        <w:sz w:val="20"/>
        <w:szCs w:val="20"/>
      </w:rPr>
      <w:t>t</w:t>
    </w:r>
    <w:r w:rsidR="00BA77C1" w:rsidRPr="00556F0B">
      <w:rPr>
        <w:sz w:val="20"/>
        <w:szCs w:val="20"/>
      </w:rPr>
      <w:t xml:space="preserve"> </w:t>
    </w:r>
    <w:r w:rsidR="00556F0B">
      <w:rPr>
        <w:sz w:val="20"/>
        <w:szCs w:val="20"/>
      </w:rPr>
      <w:t xml:space="preserve">Even Better </w:t>
    </w:r>
    <w:r w:rsidR="00C51985">
      <w:rPr>
        <w:sz w:val="20"/>
        <w:szCs w:val="20"/>
      </w:rPr>
      <w:t>Marble</w:t>
    </w:r>
    <w:r w:rsidR="00832D9D" w:rsidRPr="00556F0B">
      <w:rPr>
        <w:sz w:val="20"/>
        <w:szCs w:val="20"/>
      </w:rPr>
      <w:t xml:space="preserve"> Finish </w:t>
    </w:r>
    <w:r w:rsidR="00EB51F1" w:rsidRPr="00556F0B">
      <w:rPr>
        <w:sz w:val="20"/>
        <w:szCs w:val="20"/>
      </w:rPr>
      <w:t xml:space="preserve">39 mm (1–1/2 inch) </w:t>
    </w:r>
    <w:r w:rsidRPr="00556F0B">
      <w:rPr>
        <w:sz w:val="20"/>
        <w:szCs w:val="20"/>
      </w:rPr>
      <w:t xml:space="preserve">System </w:t>
    </w:r>
    <w:r w:rsidR="001833CA" w:rsidRPr="00556F0B">
      <w:rPr>
        <w:sz w:val="20"/>
        <w:szCs w:val="20"/>
      </w:rPr>
      <w:t>Direct Attachment</w:t>
    </w:r>
    <w:r w:rsidR="00F154D6" w:rsidRPr="00556F0B">
      <w:rPr>
        <w:sz w:val="20"/>
        <w:szCs w:val="20"/>
      </w:rPr>
      <w:t xml:space="preserve"> </w:t>
    </w:r>
    <w:r w:rsidR="009C5E49" w:rsidRPr="00556F0B">
      <w:rPr>
        <w:sz w:val="20"/>
        <w:szCs w:val="20"/>
      </w:rPr>
      <w:t>to Grid</w:t>
    </w:r>
    <w:r w:rsidR="00A72ADE" w:rsidRPr="00556F0B">
      <w:rPr>
        <w:sz w:val="20"/>
        <w:szCs w:val="20"/>
      </w:rPr>
      <w:tab/>
    </w:r>
    <w:r w:rsidR="00CD0F15" w:rsidRPr="00556F0B">
      <w:rPr>
        <w:sz w:val="20"/>
        <w:szCs w:val="20"/>
      </w:rPr>
      <w:t xml:space="preserve">     </w:t>
    </w:r>
    <w:r w:rsidR="001A4DB5">
      <w:rPr>
        <w:sz w:val="20"/>
        <w:szCs w:val="20"/>
      </w:rPr>
      <w:t xml:space="preserve">      </w:t>
    </w:r>
    <w:r w:rsidR="00E67955">
      <w:rPr>
        <w:sz w:val="20"/>
        <w:szCs w:val="20"/>
      </w:rPr>
      <w:t>8-2</w:t>
    </w:r>
    <w:r w:rsidR="00D267DA">
      <w:rPr>
        <w:sz w:val="20"/>
        <w:szCs w:val="20"/>
      </w:rPr>
      <w:t>6</w:t>
    </w:r>
    <w:r w:rsidR="00E67955">
      <w:rPr>
        <w:sz w:val="20"/>
        <w:szCs w:val="20"/>
      </w:rPr>
      <w:t>-18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suff w:val="space"/>
      <w:lvlText w:val="PART %1 -"/>
      <w:lvlJc w:val="left"/>
    </w:lvl>
    <w:lvl w:ilvl="1">
      <w:start w:val="1"/>
      <w:numFmt w:val="decimal"/>
      <w:suff w:val="nothing"/>
      <w:lvlText w:val="SCHEDULE %2 - "/>
      <w:lvlJc w:val="left"/>
    </w:lvl>
    <w:lvl w:ilvl="2">
      <w:start w:val="1"/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decimal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" w15:restartNumberingAfterBreak="0">
    <w:nsid w:val="022E5062"/>
    <w:multiLevelType w:val="hybridMultilevel"/>
    <w:tmpl w:val="E01C37A2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23C647B"/>
    <w:multiLevelType w:val="multilevel"/>
    <w:tmpl w:val="D0107B02"/>
    <w:lvl w:ilvl="0">
      <w:start w:val="1"/>
      <w:numFmt w:val="decimal"/>
      <w:lvlText w:val="%1."/>
      <w:lvlJc w:val="left"/>
      <w:pPr>
        <w:ind w:left="1905" w:hanging="360"/>
      </w:pPr>
    </w:lvl>
    <w:lvl w:ilvl="1">
      <w:start w:val="1"/>
      <w:numFmt w:val="decimalZero"/>
      <w:isLgl/>
      <w:lvlText w:val="%1.%2"/>
      <w:lvlJc w:val="left"/>
      <w:pPr>
        <w:ind w:left="201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440"/>
      </w:pPr>
      <w:rPr>
        <w:rFonts w:hint="default"/>
      </w:rPr>
    </w:lvl>
  </w:abstractNum>
  <w:abstractNum w:abstractNumId="3" w15:restartNumberingAfterBreak="0">
    <w:nsid w:val="054B4516"/>
    <w:multiLevelType w:val="hybridMultilevel"/>
    <w:tmpl w:val="DAEADC5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05B1176E"/>
    <w:multiLevelType w:val="hybridMultilevel"/>
    <w:tmpl w:val="163C7202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5" w15:restartNumberingAfterBreak="0">
    <w:nsid w:val="07BC5D72"/>
    <w:multiLevelType w:val="multilevel"/>
    <w:tmpl w:val="6D68990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B711A3E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0C147E36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0DE822DD"/>
    <w:multiLevelType w:val="multilevel"/>
    <w:tmpl w:val="D23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1121BAE"/>
    <w:multiLevelType w:val="hybridMultilevel"/>
    <w:tmpl w:val="259E7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23486"/>
    <w:multiLevelType w:val="hybridMultilevel"/>
    <w:tmpl w:val="92F8D328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16026E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6D3BCD"/>
    <w:multiLevelType w:val="hybridMultilevel"/>
    <w:tmpl w:val="C7C2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D10EC"/>
    <w:multiLevelType w:val="hybridMultilevel"/>
    <w:tmpl w:val="1CE86DF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 w15:restartNumberingAfterBreak="0">
    <w:nsid w:val="1CFA5652"/>
    <w:multiLevelType w:val="hybridMultilevel"/>
    <w:tmpl w:val="B890FA8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1D1C660D"/>
    <w:multiLevelType w:val="multilevel"/>
    <w:tmpl w:val="E2149CBE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646"/>
        </w:tabs>
        <w:ind w:left="2646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6" w15:restartNumberingAfterBreak="0">
    <w:nsid w:val="1E0D07A2"/>
    <w:multiLevelType w:val="hybridMultilevel"/>
    <w:tmpl w:val="30965A0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 w15:restartNumberingAfterBreak="0">
    <w:nsid w:val="23110668"/>
    <w:multiLevelType w:val="multilevel"/>
    <w:tmpl w:val="D23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F9D4507"/>
    <w:multiLevelType w:val="hybridMultilevel"/>
    <w:tmpl w:val="E39689F8"/>
    <w:lvl w:ilvl="0" w:tplc="95740046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9" w15:restartNumberingAfterBreak="0">
    <w:nsid w:val="362E3437"/>
    <w:multiLevelType w:val="multilevel"/>
    <w:tmpl w:val="DAD01D0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440"/>
      </w:pPr>
      <w:rPr>
        <w:rFonts w:hint="default"/>
      </w:rPr>
    </w:lvl>
  </w:abstractNum>
  <w:abstractNum w:abstractNumId="20" w15:restartNumberingAfterBreak="0">
    <w:nsid w:val="36CB3B4E"/>
    <w:multiLevelType w:val="hybridMultilevel"/>
    <w:tmpl w:val="C148A02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 w15:restartNumberingAfterBreak="0">
    <w:nsid w:val="371841FD"/>
    <w:multiLevelType w:val="hybridMultilevel"/>
    <w:tmpl w:val="72605CC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39890973"/>
    <w:multiLevelType w:val="hybridMultilevel"/>
    <w:tmpl w:val="DA2EA4A8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 w15:restartNumberingAfterBreak="0">
    <w:nsid w:val="3A0340AC"/>
    <w:multiLevelType w:val="hybridMultilevel"/>
    <w:tmpl w:val="943EA08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 w15:restartNumberingAfterBreak="0">
    <w:nsid w:val="3A370451"/>
    <w:multiLevelType w:val="hybridMultilevel"/>
    <w:tmpl w:val="70864FE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E382376"/>
    <w:multiLevelType w:val="hybridMultilevel"/>
    <w:tmpl w:val="7692409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40332B7C"/>
    <w:multiLevelType w:val="hybridMultilevel"/>
    <w:tmpl w:val="C1DEDAB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4679C9"/>
    <w:multiLevelType w:val="hybridMultilevel"/>
    <w:tmpl w:val="E2EAE00C"/>
    <w:lvl w:ilvl="0" w:tplc="0409001B">
      <w:start w:val="1"/>
      <w:numFmt w:val="lowerRoman"/>
      <w:lvlText w:val="%1."/>
      <w:lvlJc w:val="righ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8" w15:restartNumberingAfterBreak="0">
    <w:nsid w:val="42630162"/>
    <w:multiLevelType w:val="hybridMultilevel"/>
    <w:tmpl w:val="3F4490D6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 w15:restartNumberingAfterBreak="0">
    <w:nsid w:val="454E0CE9"/>
    <w:multiLevelType w:val="hybridMultilevel"/>
    <w:tmpl w:val="773A4B4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4673601B"/>
    <w:multiLevelType w:val="hybridMultilevel"/>
    <w:tmpl w:val="5D0AC7DA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4C730A54"/>
    <w:multiLevelType w:val="hybridMultilevel"/>
    <w:tmpl w:val="B14C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F62C0"/>
    <w:multiLevelType w:val="hybridMultilevel"/>
    <w:tmpl w:val="65C8474C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 w15:restartNumberingAfterBreak="0">
    <w:nsid w:val="559E447A"/>
    <w:multiLevelType w:val="hybridMultilevel"/>
    <w:tmpl w:val="07C6947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56A52F0E"/>
    <w:multiLevelType w:val="hybridMultilevel"/>
    <w:tmpl w:val="A44227A0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5" w15:restartNumberingAfterBreak="0">
    <w:nsid w:val="625E74E2"/>
    <w:multiLevelType w:val="hybridMultilevel"/>
    <w:tmpl w:val="65C8474C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6" w15:restartNumberingAfterBreak="0">
    <w:nsid w:val="63F632B4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7" w15:restartNumberingAfterBreak="0">
    <w:nsid w:val="651F14BB"/>
    <w:multiLevelType w:val="hybridMultilevel"/>
    <w:tmpl w:val="1A2A29C6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8" w15:restartNumberingAfterBreak="0">
    <w:nsid w:val="67B02ABC"/>
    <w:multiLevelType w:val="hybridMultilevel"/>
    <w:tmpl w:val="77268E46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 w15:restartNumberingAfterBreak="0">
    <w:nsid w:val="69967F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B7952F7"/>
    <w:multiLevelType w:val="hybridMultilevel"/>
    <w:tmpl w:val="EF66D5F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 w15:restartNumberingAfterBreak="0">
    <w:nsid w:val="71DA7608"/>
    <w:multiLevelType w:val="hybridMultilevel"/>
    <w:tmpl w:val="1DD6E550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2" w15:restartNumberingAfterBreak="0">
    <w:nsid w:val="78C853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CDB3B15"/>
    <w:multiLevelType w:val="hybridMultilevel"/>
    <w:tmpl w:val="9AF4310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42"/>
  </w:num>
  <w:num w:numId="3">
    <w:abstractNumId w:val="11"/>
  </w:num>
  <w:num w:numId="4">
    <w:abstractNumId w:val="22"/>
  </w:num>
  <w:num w:numId="5">
    <w:abstractNumId w:val="28"/>
  </w:num>
  <w:num w:numId="6">
    <w:abstractNumId w:val="41"/>
  </w:num>
  <w:num w:numId="7">
    <w:abstractNumId w:val="13"/>
  </w:num>
  <w:num w:numId="8">
    <w:abstractNumId w:val="18"/>
  </w:num>
  <w:num w:numId="9">
    <w:abstractNumId w:val="2"/>
  </w:num>
  <w:num w:numId="10">
    <w:abstractNumId w:val="33"/>
  </w:num>
  <w:num w:numId="11">
    <w:abstractNumId w:val="3"/>
  </w:num>
  <w:num w:numId="12">
    <w:abstractNumId w:val="12"/>
  </w:num>
  <w:num w:numId="13">
    <w:abstractNumId w:val="31"/>
  </w:num>
  <w:num w:numId="14">
    <w:abstractNumId w:val="39"/>
  </w:num>
  <w:num w:numId="15">
    <w:abstractNumId w:val="17"/>
  </w:num>
  <w:num w:numId="16">
    <w:abstractNumId w:val="8"/>
  </w:num>
  <w:num w:numId="17">
    <w:abstractNumId w:val="9"/>
  </w:num>
  <w:num w:numId="18">
    <w:abstractNumId w:val="34"/>
  </w:num>
  <w:num w:numId="19">
    <w:abstractNumId w:val="19"/>
  </w:num>
  <w:num w:numId="20">
    <w:abstractNumId w:val="14"/>
  </w:num>
  <w:num w:numId="21">
    <w:abstractNumId w:val="24"/>
  </w:num>
  <w:num w:numId="22">
    <w:abstractNumId w:val="37"/>
  </w:num>
  <w:num w:numId="23">
    <w:abstractNumId w:val="20"/>
  </w:num>
  <w:num w:numId="24">
    <w:abstractNumId w:val="10"/>
  </w:num>
  <w:num w:numId="25">
    <w:abstractNumId w:val="1"/>
  </w:num>
  <w:num w:numId="26">
    <w:abstractNumId w:val="32"/>
  </w:num>
  <w:num w:numId="27">
    <w:abstractNumId w:val="35"/>
  </w:num>
  <w:num w:numId="28">
    <w:abstractNumId w:val="43"/>
  </w:num>
  <w:num w:numId="29">
    <w:abstractNumId w:val="21"/>
  </w:num>
  <w:num w:numId="30">
    <w:abstractNumId w:val="27"/>
  </w:num>
  <w:num w:numId="31">
    <w:abstractNumId w:val="40"/>
  </w:num>
  <w:num w:numId="32">
    <w:abstractNumId w:val="38"/>
  </w:num>
  <w:num w:numId="33">
    <w:abstractNumId w:val="25"/>
  </w:num>
  <w:num w:numId="34">
    <w:abstractNumId w:val="23"/>
  </w:num>
  <w:num w:numId="35">
    <w:abstractNumId w:val="29"/>
  </w:num>
  <w:num w:numId="36">
    <w:abstractNumId w:val="36"/>
  </w:num>
  <w:num w:numId="37">
    <w:abstractNumId w:val="7"/>
  </w:num>
  <w:num w:numId="38">
    <w:abstractNumId w:val="16"/>
  </w:num>
  <w:num w:numId="39">
    <w:abstractNumId w:val="6"/>
  </w:num>
  <w:num w:numId="40">
    <w:abstractNumId w:val="4"/>
  </w:num>
  <w:num w:numId="41">
    <w:abstractNumId w:val="30"/>
  </w:num>
  <w:num w:numId="42">
    <w:abstractNumId w:val="26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5"/>
  </w:num>
  <w:num w:numId="47">
    <w:abstractNumId w:val="15"/>
  </w:num>
  <w:num w:numId="48">
    <w:abstractNumId w:val="15"/>
  </w:num>
  <w:num w:numId="49">
    <w:abstractNumId w:val="15"/>
  </w:num>
  <w:num w:numId="50">
    <w:abstractNumId w:val="15"/>
  </w:num>
  <w:num w:numId="51">
    <w:abstractNumId w:val="15"/>
  </w:num>
  <w:num w:numId="52">
    <w:abstractNumId w:val="15"/>
  </w:num>
  <w:num w:numId="53">
    <w:abstractNumId w:val="15"/>
  </w:num>
  <w:num w:numId="54">
    <w:abstractNumId w:val="15"/>
  </w:num>
  <w:num w:numId="55">
    <w:abstractNumId w:val="15"/>
  </w:num>
  <w:num w:numId="56">
    <w:abstractNumId w:val="15"/>
  </w:num>
  <w:num w:numId="57">
    <w:abstractNumId w:val="15"/>
  </w:num>
  <w:num w:numId="58">
    <w:abstractNumId w:val="15"/>
  </w:num>
  <w:num w:numId="59">
    <w:abstractNumId w:val="0"/>
  </w:num>
  <w:num w:numId="60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"/>
  </w:num>
  <w:num w:numId="64">
    <w:abstractNumId w:val="15"/>
  </w:num>
  <w:num w:numId="65">
    <w:abstractNumId w:val="1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BB9"/>
    <w:rsid w:val="000033A9"/>
    <w:rsid w:val="00003618"/>
    <w:rsid w:val="00003893"/>
    <w:rsid w:val="00011F24"/>
    <w:rsid w:val="000203F2"/>
    <w:rsid w:val="000320E5"/>
    <w:rsid w:val="000379F3"/>
    <w:rsid w:val="00042137"/>
    <w:rsid w:val="0006653A"/>
    <w:rsid w:val="000669A9"/>
    <w:rsid w:val="000708F2"/>
    <w:rsid w:val="000708F8"/>
    <w:rsid w:val="0007224B"/>
    <w:rsid w:val="00081AFA"/>
    <w:rsid w:val="000A2E2D"/>
    <w:rsid w:val="000A60F9"/>
    <w:rsid w:val="000B2C2F"/>
    <w:rsid w:val="000C58F9"/>
    <w:rsid w:val="000D74ED"/>
    <w:rsid w:val="000E1509"/>
    <w:rsid w:val="000E2F1C"/>
    <w:rsid w:val="000E7125"/>
    <w:rsid w:val="000E7147"/>
    <w:rsid w:val="000E7633"/>
    <w:rsid w:val="000F424F"/>
    <w:rsid w:val="000F6712"/>
    <w:rsid w:val="00100AE6"/>
    <w:rsid w:val="00106925"/>
    <w:rsid w:val="00111D7C"/>
    <w:rsid w:val="00147C9B"/>
    <w:rsid w:val="0015225C"/>
    <w:rsid w:val="001626B7"/>
    <w:rsid w:val="0016345D"/>
    <w:rsid w:val="00164CF0"/>
    <w:rsid w:val="0017231E"/>
    <w:rsid w:val="00180B9B"/>
    <w:rsid w:val="001810C4"/>
    <w:rsid w:val="001833CA"/>
    <w:rsid w:val="001834CF"/>
    <w:rsid w:val="00185E38"/>
    <w:rsid w:val="00192DA6"/>
    <w:rsid w:val="0019741F"/>
    <w:rsid w:val="001A0843"/>
    <w:rsid w:val="001A10EA"/>
    <w:rsid w:val="001A4DB5"/>
    <w:rsid w:val="001A6BF4"/>
    <w:rsid w:val="001A7ECF"/>
    <w:rsid w:val="001B0EAA"/>
    <w:rsid w:val="001B3D31"/>
    <w:rsid w:val="001B520D"/>
    <w:rsid w:val="001B6240"/>
    <w:rsid w:val="001C4A78"/>
    <w:rsid w:val="001C4FB1"/>
    <w:rsid w:val="001C785E"/>
    <w:rsid w:val="001C7930"/>
    <w:rsid w:val="001D0703"/>
    <w:rsid w:val="001E2618"/>
    <w:rsid w:val="001E2A91"/>
    <w:rsid w:val="001E4498"/>
    <w:rsid w:val="001E56F2"/>
    <w:rsid w:val="001F5792"/>
    <w:rsid w:val="002041B6"/>
    <w:rsid w:val="00222435"/>
    <w:rsid w:val="002264C1"/>
    <w:rsid w:val="0022678D"/>
    <w:rsid w:val="002316F0"/>
    <w:rsid w:val="002319DD"/>
    <w:rsid w:val="002415FA"/>
    <w:rsid w:val="0024216C"/>
    <w:rsid w:val="0024420C"/>
    <w:rsid w:val="002542B9"/>
    <w:rsid w:val="002549E4"/>
    <w:rsid w:val="002559AF"/>
    <w:rsid w:val="00256A06"/>
    <w:rsid w:val="00264D1E"/>
    <w:rsid w:val="00277BB0"/>
    <w:rsid w:val="002961D0"/>
    <w:rsid w:val="002969EE"/>
    <w:rsid w:val="002A2EDA"/>
    <w:rsid w:val="002A3112"/>
    <w:rsid w:val="002C17C9"/>
    <w:rsid w:val="002E2232"/>
    <w:rsid w:val="002E479E"/>
    <w:rsid w:val="003066E9"/>
    <w:rsid w:val="00310703"/>
    <w:rsid w:val="00327537"/>
    <w:rsid w:val="00327677"/>
    <w:rsid w:val="00335FF0"/>
    <w:rsid w:val="00366071"/>
    <w:rsid w:val="00367DD5"/>
    <w:rsid w:val="0037249C"/>
    <w:rsid w:val="0038045C"/>
    <w:rsid w:val="003877D9"/>
    <w:rsid w:val="003951F3"/>
    <w:rsid w:val="00396527"/>
    <w:rsid w:val="003A1C50"/>
    <w:rsid w:val="003A57F2"/>
    <w:rsid w:val="003B0C26"/>
    <w:rsid w:val="003D011F"/>
    <w:rsid w:val="003E3A2F"/>
    <w:rsid w:val="003E425C"/>
    <w:rsid w:val="003F29AA"/>
    <w:rsid w:val="003F597C"/>
    <w:rsid w:val="00401784"/>
    <w:rsid w:val="00401F0D"/>
    <w:rsid w:val="00404D06"/>
    <w:rsid w:val="0040643F"/>
    <w:rsid w:val="00421475"/>
    <w:rsid w:val="00421A07"/>
    <w:rsid w:val="00422848"/>
    <w:rsid w:val="004249A3"/>
    <w:rsid w:val="00426BC1"/>
    <w:rsid w:val="00426D46"/>
    <w:rsid w:val="00433B70"/>
    <w:rsid w:val="004344BE"/>
    <w:rsid w:val="004346CD"/>
    <w:rsid w:val="004444FD"/>
    <w:rsid w:val="0045308A"/>
    <w:rsid w:val="00465D0A"/>
    <w:rsid w:val="004672A5"/>
    <w:rsid w:val="00477762"/>
    <w:rsid w:val="0048712F"/>
    <w:rsid w:val="004945C8"/>
    <w:rsid w:val="004A67CA"/>
    <w:rsid w:val="004B2C88"/>
    <w:rsid w:val="004B56E5"/>
    <w:rsid w:val="004B7F08"/>
    <w:rsid w:val="004D22AE"/>
    <w:rsid w:val="004D4F33"/>
    <w:rsid w:val="004E132E"/>
    <w:rsid w:val="004E3906"/>
    <w:rsid w:val="004E547E"/>
    <w:rsid w:val="004F5177"/>
    <w:rsid w:val="004F76A0"/>
    <w:rsid w:val="00505BB7"/>
    <w:rsid w:val="0051570C"/>
    <w:rsid w:val="00515AEA"/>
    <w:rsid w:val="00520D84"/>
    <w:rsid w:val="00523B80"/>
    <w:rsid w:val="00524E6C"/>
    <w:rsid w:val="0052502C"/>
    <w:rsid w:val="00525495"/>
    <w:rsid w:val="005322C1"/>
    <w:rsid w:val="00532401"/>
    <w:rsid w:val="00545A65"/>
    <w:rsid w:val="00556F0B"/>
    <w:rsid w:val="005926BE"/>
    <w:rsid w:val="005A0235"/>
    <w:rsid w:val="005A2E85"/>
    <w:rsid w:val="005A5E98"/>
    <w:rsid w:val="005A6F08"/>
    <w:rsid w:val="005B76BE"/>
    <w:rsid w:val="005C52C7"/>
    <w:rsid w:val="005C5887"/>
    <w:rsid w:val="005D1038"/>
    <w:rsid w:val="005F74B4"/>
    <w:rsid w:val="006016B6"/>
    <w:rsid w:val="00604459"/>
    <w:rsid w:val="00612918"/>
    <w:rsid w:val="00612BF7"/>
    <w:rsid w:val="0061361F"/>
    <w:rsid w:val="00637ADF"/>
    <w:rsid w:val="006439EC"/>
    <w:rsid w:val="0064531F"/>
    <w:rsid w:val="006612B9"/>
    <w:rsid w:val="00661CE6"/>
    <w:rsid w:val="00676A02"/>
    <w:rsid w:val="006854F2"/>
    <w:rsid w:val="006928BB"/>
    <w:rsid w:val="00694008"/>
    <w:rsid w:val="00695FB4"/>
    <w:rsid w:val="006B07A1"/>
    <w:rsid w:val="006B08B7"/>
    <w:rsid w:val="006B14F4"/>
    <w:rsid w:val="006D1832"/>
    <w:rsid w:val="006D32CF"/>
    <w:rsid w:val="006D387A"/>
    <w:rsid w:val="006D4FD3"/>
    <w:rsid w:val="006E13AC"/>
    <w:rsid w:val="006E1D12"/>
    <w:rsid w:val="006E716C"/>
    <w:rsid w:val="006E79E4"/>
    <w:rsid w:val="006F2C0B"/>
    <w:rsid w:val="006F5F22"/>
    <w:rsid w:val="00700496"/>
    <w:rsid w:val="0070509F"/>
    <w:rsid w:val="00707335"/>
    <w:rsid w:val="00720CC4"/>
    <w:rsid w:val="007214E6"/>
    <w:rsid w:val="00745973"/>
    <w:rsid w:val="00746491"/>
    <w:rsid w:val="0074734E"/>
    <w:rsid w:val="007632CB"/>
    <w:rsid w:val="007664B2"/>
    <w:rsid w:val="0077035E"/>
    <w:rsid w:val="007705B3"/>
    <w:rsid w:val="007B67EA"/>
    <w:rsid w:val="007E00B0"/>
    <w:rsid w:val="007E089C"/>
    <w:rsid w:val="007E1F82"/>
    <w:rsid w:val="007E3C60"/>
    <w:rsid w:val="007F30D1"/>
    <w:rsid w:val="008003AE"/>
    <w:rsid w:val="00801B08"/>
    <w:rsid w:val="00801EAC"/>
    <w:rsid w:val="008028B5"/>
    <w:rsid w:val="00813414"/>
    <w:rsid w:val="008258CC"/>
    <w:rsid w:val="00832D9D"/>
    <w:rsid w:val="0083674A"/>
    <w:rsid w:val="008443BD"/>
    <w:rsid w:val="00847BB9"/>
    <w:rsid w:val="00854A9E"/>
    <w:rsid w:val="00856BC3"/>
    <w:rsid w:val="008634A4"/>
    <w:rsid w:val="008706F0"/>
    <w:rsid w:val="00871782"/>
    <w:rsid w:val="00871B6F"/>
    <w:rsid w:val="00872CE3"/>
    <w:rsid w:val="00875CD9"/>
    <w:rsid w:val="008771A0"/>
    <w:rsid w:val="008854DE"/>
    <w:rsid w:val="008915B1"/>
    <w:rsid w:val="0089178D"/>
    <w:rsid w:val="00895FAD"/>
    <w:rsid w:val="008A35CC"/>
    <w:rsid w:val="008A4395"/>
    <w:rsid w:val="008A7B57"/>
    <w:rsid w:val="008B0BDB"/>
    <w:rsid w:val="008B2552"/>
    <w:rsid w:val="008B4C61"/>
    <w:rsid w:val="008B60A4"/>
    <w:rsid w:val="008C0008"/>
    <w:rsid w:val="008D1EB5"/>
    <w:rsid w:val="008D25A1"/>
    <w:rsid w:val="008E2A18"/>
    <w:rsid w:val="008F094D"/>
    <w:rsid w:val="008F38EB"/>
    <w:rsid w:val="008F619D"/>
    <w:rsid w:val="00901A65"/>
    <w:rsid w:val="00903937"/>
    <w:rsid w:val="00903C3B"/>
    <w:rsid w:val="00920866"/>
    <w:rsid w:val="009210AB"/>
    <w:rsid w:val="0093177C"/>
    <w:rsid w:val="00931EDE"/>
    <w:rsid w:val="00932376"/>
    <w:rsid w:val="00933D70"/>
    <w:rsid w:val="00933F9E"/>
    <w:rsid w:val="00934029"/>
    <w:rsid w:val="009364BB"/>
    <w:rsid w:val="00937813"/>
    <w:rsid w:val="0093791C"/>
    <w:rsid w:val="009529F2"/>
    <w:rsid w:val="009540CC"/>
    <w:rsid w:val="00955DA3"/>
    <w:rsid w:val="00956BAC"/>
    <w:rsid w:val="00973FD3"/>
    <w:rsid w:val="00975897"/>
    <w:rsid w:val="00976DB1"/>
    <w:rsid w:val="009916F2"/>
    <w:rsid w:val="00993847"/>
    <w:rsid w:val="009938B8"/>
    <w:rsid w:val="00994CD2"/>
    <w:rsid w:val="009961B4"/>
    <w:rsid w:val="009978AA"/>
    <w:rsid w:val="00997955"/>
    <w:rsid w:val="009A0D14"/>
    <w:rsid w:val="009A39BA"/>
    <w:rsid w:val="009B0722"/>
    <w:rsid w:val="009B4FD0"/>
    <w:rsid w:val="009B6C36"/>
    <w:rsid w:val="009B6E5B"/>
    <w:rsid w:val="009C088E"/>
    <w:rsid w:val="009C435C"/>
    <w:rsid w:val="009C5E49"/>
    <w:rsid w:val="009C6667"/>
    <w:rsid w:val="009D3F95"/>
    <w:rsid w:val="009E0E0E"/>
    <w:rsid w:val="009E42BD"/>
    <w:rsid w:val="00A11FC0"/>
    <w:rsid w:val="00A12D4C"/>
    <w:rsid w:val="00A13AA9"/>
    <w:rsid w:val="00A15146"/>
    <w:rsid w:val="00A17C0D"/>
    <w:rsid w:val="00A21769"/>
    <w:rsid w:val="00A22150"/>
    <w:rsid w:val="00A27438"/>
    <w:rsid w:val="00A32525"/>
    <w:rsid w:val="00A37753"/>
    <w:rsid w:val="00A37CE6"/>
    <w:rsid w:val="00A451D7"/>
    <w:rsid w:val="00A47B08"/>
    <w:rsid w:val="00A5120E"/>
    <w:rsid w:val="00A551E0"/>
    <w:rsid w:val="00A66174"/>
    <w:rsid w:val="00A700B0"/>
    <w:rsid w:val="00A72ADE"/>
    <w:rsid w:val="00AA29DE"/>
    <w:rsid w:val="00AA7E02"/>
    <w:rsid w:val="00AB102E"/>
    <w:rsid w:val="00AB11AD"/>
    <w:rsid w:val="00AB7C9B"/>
    <w:rsid w:val="00AD0C02"/>
    <w:rsid w:val="00AD391D"/>
    <w:rsid w:val="00AD543F"/>
    <w:rsid w:val="00AE0B0B"/>
    <w:rsid w:val="00AE1EB9"/>
    <w:rsid w:val="00AE203F"/>
    <w:rsid w:val="00AF0437"/>
    <w:rsid w:val="00AF276C"/>
    <w:rsid w:val="00AF616D"/>
    <w:rsid w:val="00AF7A0A"/>
    <w:rsid w:val="00B01296"/>
    <w:rsid w:val="00B023BF"/>
    <w:rsid w:val="00B05CAE"/>
    <w:rsid w:val="00B10435"/>
    <w:rsid w:val="00B21804"/>
    <w:rsid w:val="00B27788"/>
    <w:rsid w:val="00B33BA3"/>
    <w:rsid w:val="00B33ED5"/>
    <w:rsid w:val="00B4391B"/>
    <w:rsid w:val="00B4420A"/>
    <w:rsid w:val="00B46FE5"/>
    <w:rsid w:val="00B531F9"/>
    <w:rsid w:val="00B53EA7"/>
    <w:rsid w:val="00B72AD4"/>
    <w:rsid w:val="00B80ECA"/>
    <w:rsid w:val="00B814AC"/>
    <w:rsid w:val="00B81B27"/>
    <w:rsid w:val="00B8629F"/>
    <w:rsid w:val="00B90E60"/>
    <w:rsid w:val="00BA257A"/>
    <w:rsid w:val="00BA58CB"/>
    <w:rsid w:val="00BA77C1"/>
    <w:rsid w:val="00BC1003"/>
    <w:rsid w:val="00BC48D0"/>
    <w:rsid w:val="00BC721B"/>
    <w:rsid w:val="00BD28E3"/>
    <w:rsid w:val="00BD44CE"/>
    <w:rsid w:val="00BD68DA"/>
    <w:rsid w:val="00BD698D"/>
    <w:rsid w:val="00BD7FB5"/>
    <w:rsid w:val="00BE2975"/>
    <w:rsid w:val="00BE71E4"/>
    <w:rsid w:val="00BF227B"/>
    <w:rsid w:val="00C07F80"/>
    <w:rsid w:val="00C12523"/>
    <w:rsid w:val="00C2329B"/>
    <w:rsid w:val="00C2660D"/>
    <w:rsid w:val="00C348C1"/>
    <w:rsid w:val="00C36210"/>
    <w:rsid w:val="00C40589"/>
    <w:rsid w:val="00C4131D"/>
    <w:rsid w:val="00C47CBE"/>
    <w:rsid w:val="00C51985"/>
    <w:rsid w:val="00C63740"/>
    <w:rsid w:val="00C6657D"/>
    <w:rsid w:val="00C7219A"/>
    <w:rsid w:val="00C80D7A"/>
    <w:rsid w:val="00C910BB"/>
    <w:rsid w:val="00C933F3"/>
    <w:rsid w:val="00C934DC"/>
    <w:rsid w:val="00C945C5"/>
    <w:rsid w:val="00CA14CC"/>
    <w:rsid w:val="00CA6913"/>
    <w:rsid w:val="00CB006F"/>
    <w:rsid w:val="00CB4CAF"/>
    <w:rsid w:val="00CB5135"/>
    <w:rsid w:val="00CD0F15"/>
    <w:rsid w:val="00CD42D1"/>
    <w:rsid w:val="00CD70F3"/>
    <w:rsid w:val="00CD746B"/>
    <w:rsid w:val="00CD7660"/>
    <w:rsid w:val="00CE30BC"/>
    <w:rsid w:val="00CF3C77"/>
    <w:rsid w:val="00CF4ECB"/>
    <w:rsid w:val="00CF5F96"/>
    <w:rsid w:val="00D05523"/>
    <w:rsid w:val="00D1176D"/>
    <w:rsid w:val="00D11A92"/>
    <w:rsid w:val="00D17A59"/>
    <w:rsid w:val="00D266AA"/>
    <w:rsid w:val="00D267DA"/>
    <w:rsid w:val="00D461AA"/>
    <w:rsid w:val="00D5454E"/>
    <w:rsid w:val="00D576C1"/>
    <w:rsid w:val="00D600B7"/>
    <w:rsid w:val="00D61EAD"/>
    <w:rsid w:val="00D62154"/>
    <w:rsid w:val="00D6356D"/>
    <w:rsid w:val="00D64C8C"/>
    <w:rsid w:val="00D665D7"/>
    <w:rsid w:val="00D6777C"/>
    <w:rsid w:val="00D72595"/>
    <w:rsid w:val="00D72E3E"/>
    <w:rsid w:val="00D7349E"/>
    <w:rsid w:val="00D76DEE"/>
    <w:rsid w:val="00D81244"/>
    <w:rsid w:val="00D858DE"/>
    <w:rsid w:val="00D87E88"/>
    <w:rsid w:val="00D93E39"/>
    <w:rsid w:val="00DA3E89"/>
    <w:rsid w:val="00DA685E"/>
    <w:rsid w:val="00DB0126"/>
    <w:rsid w:val="00DB396A"/>
    <w:rsid w:val="00DB39E6"/>
    <w:rsid w:val="00DB7A7E"/>
    <w:rsid w:val="00DC4262"/>
    <w:rsid w:val="00DE0291"/>
    <w:rsid w:val="00DE1226"/>
    <w:rsid w:val="00DF34CE"/>
    <w:rsid w:val="00DF3B30"/>
    <w:rsid w:val="00DF3CD9"/>
    <w:rsid w:val="00DF4E8F"/>
    <w:rsid w:val="00E007D9"/>
    <w:rsid w:val="00E02AF1"/>
    <w:rsid w:val="00E0415E"/>
    <w:rsid w:val="00E04798"/>
    <w:rsid w:val="00E1555D"/>
    <w:rsid w:val="00E16158"/>
    <w:rsid w:val="00E17AE8"/>
    <w:rsid w:val="00E22381"/>
    <w:rsid w:val="00E2752C"/>
    <w:rsid w:val="00E33DA2"/>
    <w:rsid w:val="00E3772F"/>
    <w:rsid w:val="00E401A2"/>
    <w:rsid w:val="00E53C0E"/>
    <w:rsid w:val="00E559F9"/>
    <w:rsid w:val="00E55EE2"/>
    <w:rsid w:val="00E60104"/>
    <w:rsid w:val="00E67955"/>
    <w:rsid w:val="00E74326"/>
    <w:rsid w:val="00E75515"/>
    <w:rsid w:val="00E77CE4"/>
    <w:rsid w:val="00E81CB3"/>
    <w:rsid w:val="00E84664"/>
    <w:rsid w:val="00E84947"/>
    <w:rsid w:val="00E87C0E"/>
    <w:rsid w:val="00E9457E"/>
    <w:rsid w:val="00EA146C"/>
    <w:rsid w:val="00EA2B28"/>
    <w:rsid w:val="00EA43DB"/>
    <w:rsid w:val="00EB045B"/>
    <w:rsid w:val="00EB0DAB"/>
    <w:rsid w:val="00EB184A"/>
    <w:rsid w:val="00EB1FE4"/>
    <w:rsid w:val="00EB4576"/>
    <w:rsid w:val="00EB51F1"/>
    <w:rsid w:val="00EB5C95"/>
    <w:rsid w:val="00EC3265"/>
    <w:rsid w:val="00EC6ADB"/>
    <w:rsid w:val="00ED2F17"/>
    <w:rsid w:val="00EE3F62"/>
    <w:rsid w:val="00EE4006"/>
    <w:rsid w:val="00EE48DD"/>
    <w:rsid w:val="00EE6716"/>
    <w:rsid w:val="00EE7439"/>
    <w:rsid w:val="00EF1D3B"/>
    <w:rsid w:val="00EF3CF1"/>
    <w:rsid w:val="00F02329"/>
    <w:rsid w:val="00F03A5D"/>
    <w:rsid w:val="00F1472C"/>
    <w:rsid w:val="00F154D6"/>
    <w:rsid w:val="00F2178C"/>
    <w:rsid w:val="00F24255"/>
    <w:rsid w:val="00F31EAE"/>
    <w:rsid w:val="00F33294"/>
    <w:rsid w:val="00F35051"/>
    <w:rsid w:val="00F41893"/>
    <w:rsid w:val="00F42EE3"/>
    <w:rsid w:val="00F51DB1"/>
    <w:rsid w:val="00F60250"/>
    <w:rsid w:val="00F633A3"/>
    <w:rsid w:val="00F945AC"/>
    <w:rsid w:val="00F9521A"/>
    <w:rsid w:val="00FA4A40"/>
    <w:rsid w:val="00FA7CA7"/>
    <w:rsid w:val="00FB380D"/>
    <w:rsid w:val="00FB40FE"/>
    <w:rsid w:val="00FC42AB"/>
    <w:rsid w:val="00FC689F"/>
    <w:rsid w:val="00FC7719"/>
    <w:rsid w:val="00FD0B70"/>
    <w:rsid w:val="00FD3E65"/>
    <w:rsid w:val="00FD4F7B"/>
    <w:rsid w:val="00FE0C32"/>
    <w:rsid w:val="00F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44EE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576"/>
    <w:rPr>
      <w:rFonts w:ascii="Arial" w:hAnsi="Arial"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08B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A5E9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A5E9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33ED5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33ED5"/>
  </w:style>
  <w:style w:type="paragraph" w:styleId="Sidfot">
    <w:name w:val="footer"/>
    <w:basedOn w:val="Normal"/>
    <w:link w:val="SidfotChar"/>
    <w:unhideWhenUsed/>
    <w:rsid w:val="00EB4576"/>
    <w:pPr>
      <w:tabs>
        <w:tab w:val="right" w:pos="9360"/>
      </w:tabs>
    </w:pPr>
  </w:style>
  <w:style w:type="character" w:customStyle="1" w:styleId="SidfotChar">
    <w:name w:val="Sidfot Char"/>
    <w:link w:val="Sidfot"/>
    <w:rsid w:val="00EB4576"/>
    <w:rPr>
      <w:rFonts w:ascii="Arial" w:hAnsi="Arial"/>
      <w:sz w:val="24"/>
      <w:szCs w:val="22"/>
    </w:rPr>
  </w:style>
  <w:style w:type="character" w:styleId="Hyperlnk">
    <w:name w:val="Hyperlink"/>
    <w:uiPriority w:val="99"/>
    <w:unhideWhenUsed/>
    <w:rsid w:val="00746491"/>
    <w:rPr>
      <w:i/>
      <w:color w:val="0000FF"/>
      <w:u w:val="none"/>
    </w:rPr>
  </w:style>
  <w:style w:type="paragraph" w:customStyle="1" w:styleId="ART">
    <w:name w:val="ART"/>
    <w:basedOn w:val="Normal"/>
    <w:next w:val="PR1"/>
    <w:autoRedefine/>
    <w:rsid w:val="000C58F9"/>
    <w:pPr>
      <w:numPr>
        <w:ilvl w:val="3"/>
        <w:numId w:val="58"/>
      </w:numPr>
      <w:spacing w:before="480"/>
      <w:jc w:val="both"/>
    </w:pPr>
    <w:rPr>
      <w:rFonts w:eastAsia="Times New Roman"/>
      <w:szCs w:val="18"/>
      <w:lang w:eastAsia="ja-JP"/>
    </w:rPr>
  </w:style>
  <w:style w:type="paragraph" w:customStyle="1" w:styleId="CMT">
    <w:name w:val="CMT"/>
    <w:basedOn w:val="Normal"/>
    <w:rsid w:val="00EB4576"/>
    <w:pPr>
      <w:spacing w:before="240"/>
      <w:jc w:val="both"/>
    </w:pPr>
    <w:rPr>
      <w:rFonts w:eastAsia="Times New Roman"/>
      <w:vanish/>
      <w:color w:val="0000FF"/>
      <w:szCs w:val="18"/>
      <w:lang w:eastAsia="ja-JP"/>
    </w:rPr>
  </w:style>
  <w:style w:type="paragraph" w:customStyle="1" w:styleId="EOS">
    <w:name w:val="EOS"/>
    <w:basedOn w:val="Normal"/>
    <w:rsid w:val="00EB4576"/>
    <w:pPr>
      <w:spacing w:before="480"/>
      <w:jc w:val="center"/>
    </w:pPr>
    <w:rPr>
      <w:rFonts w:eastAsia="Times New Roman"/>
      <w:szCs w:val="18"/>
      <w:lang w:eastAsia="ja-JP"/>
    </w:rPr>
  </w:style>
  <w:style w:type="character" w:customStyle="1" w:styleId="IP">
    <w:name w:val="IP"/>
    <w:rsid w:val="00AB102E"/>
    <w:rPr>
      <w:color w:val="FF0000"/>
    </w:rPr>
  </w:style>
  <w:style w:type="paragraph" w:customStyle="1" w:styleId="PR1">
    <w:name w:val="PR1"/>
    <w:basedOn w:val="Normal"/>
    <w:rsid w:val="00EB4576"/>
    <w:pPr>
      <w:numPr>
        <w:ilvl w:val="4"/>
        <w:numId w:val="58"/>
      </w:numPr>
      <w:spacing w:before="240"/>
      <w:jc w:val="both"/>
    </w:pPr>
    <w:rPr>
      <w:rFonts w:eastAsia="Times New Roman"/>
      <w:szCs w:val="18"/>
      <w:lang w:eastAsia="ja-JP"/>
    </w:rPr>
  </w:style>
  <w:style w:type="paragraph" w:customStyle="1" w:styleId="PR2">
    <w:name w:val="PR2"/>
    <w:basedOn w:val="Normal"/>
    <w:rsid w:val="00746491"/>
    <w:pPr>
      <w:numPr>
        <w:ilvl w:val="5"/>
        <w:numId w:val="58"/>
      </w:numPr>
      <w:tabs>
        <w:tab w:val="left" w:pos="1440"/>
      </w:tabs>
      <w:jc w:val="both"/>
    </w:pPr>
    <w:rPr>
      <w:rFonts w:eastAsia="Times New Roman"/>
      <w:szCs w:val="18"/>
      <w:lang w:eastAsia="ja-JP"/>
    </w:rPr>
  </w:style>
  <w:style w:type="paragraph" w:customStyle="1" w:styleId="PR3">
    <w:name w:val="PR3"/>
    <w:basedOn w:val="Normal"/>
    <w:rsid w:val="00EB4576"/>
    <w:pPr>
      <w:numPr>
        <w:ilvl w:val="6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4">
    <w:name w:val="PR4"/>
    <w:basedOn w:val="Normal"/>
    <w:rsid w:val="00EB4576"/>
    <w:pPr>
      <w:numPr>
        <w:ilvl w:val="7"/>
        <w:numId w:val="58"/>
      </w:numPr>
      <w:tabs>
        <w:tab w:val="left" w:pos="2592"/>
      </w:tabs>
      <w:jc w:val="both"/>
    </w:pPr>
    <w:rPr>
      <w:rFonts w:eastAsia="Times New Roman"/>
      <w:szCs w:val="18"/>
      <w:lang w:eastAsia="ja-JP"/>
    </w:rPr>
  </w:style>
  <w:style w:type="paragraph" w:customStyle="1" w:styleId="PR5">
    <w:name w:val="PR5"/>
    <w:basedOn w:val="Normal"/>
    <w:rsid w:val="00EB4576"/>
    <w:pPr>
      <w:numPr>
        <w:ilvl w:val="8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T">
    <w:name w:val="PRT"/>
    <w:basedOn w:val="Normal"/>
    <w:next w:val="SCT"/>
    <w:rsid w:val="00CB006F"/>
    <w:pPr>
      <w:numPr>
        <w:numId w:val="58"/>
      </w:numPr>
      <w:spacing w:before="480"/>
      <w:jc w:val="both"/>
    </w:pPr>
    <w:rPr>
      <w:rFonts w:eastAsia="Times New Roman"/>
      <w:b/>
      <w:szCs w:val="18"/>
      <w:lang w:eastAsia="ja-JP"/>
    </w:rPr>
  </w:style>
  <w:style w:type="paragraph" w:customStyle="1" w:styleId="SCT">
    <w:name w:val="SCT"/>
    <w:basedOn w:val="Normal"/>
    <w:next w:val="PRT"/>
    <w:rsid w:val="000379F3"/>
    <w:pPr>
      <w:spacing w:before="240"/>
      <w:jc w:val="center"/>
    </w:pPr>
    <w:rPr>
      <w:rFonts w:eastAsia="Times New Roman"/>
      <w:b/>
      <w:szCs w:val="18"/>
      <w:lang w:eastAsia="ja-JP"/>
    </w:rPr>
  </w:style>
  <w:style w:type="character" w:customStyle="1" w:styleId="SI">
    <w:name w:val="SI"/>
    <w:rsid w:val="00EB4576"/>
    <w:rPr>
      <w:vanish w:val="0"/>
      <w:color w:val="008080"/>
    </w:rPr>
  </w:style>
  <w:style w:type="paragraph" w:customStyle="1" w:styleId="SUT">
    <w:name w:val="SUT"/>
    <w:basedOn w:val="Normal"/>
    <w:rsid w:val="00C933F3"/>
    <w:pPr>
      <w:numPr>
        <w:ilvl w:val="1"/>
        <w:numId w:val="58"/>
      </w:numPr>
    </w:pPr>
  </w:style>
  <w:style w:type="paragraph" w:customStyle="1" w:styleId="DST">
    <w:name w:val="DST"/>
    <w:basedOn w:val="Normal"/>
    <w:rsid w:val="00C933F3"/>
    <w:pPr>
      <w:numPr>
        <w:ilvl w:val="2"/>
        <w:numId w:val="58"/>
      </w:numPr>
    </w:pPr>
  </w:style>
  <w:style w:type="character" w:styleId="Kommentarsreferens">
    <w:name w:val="annotation reference"/>
    <w:uiPriority w:val="99"/>
    <w:semiHidden/>
    <w:unhideWhenUsed/>
    <w:rsid w:val="000C58F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C58F9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0C58F9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C58F9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0C58F9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0C58F9"/>
    <w:rPr>
      <w:rFonts w:ascii="Arial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1114</Words>
  <Characters>5908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Links>
    <vt:vector size="6" baseType="variant">
      <vt:variant>
        <vt:i4>3145783</vt:i4>
      </vt:variant>
      <vt:variant>
        <vt:i4>0</vt:i4>
      </vt:variant>
      <vt:variant>
        <vt:i4>0</vt:i4>
      </vt:variant>
      <vt:variant>
        <vt:i4>5</vt:i4>
      </vt:variant>
      <vt:variant>
        <vt:lpwstr>http://www.fellert.com/organisation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Andrew</dc:creator>
  <cp:lastModifiedBy>Michael Rosenberg</cp:lastModifiedBy>
  <cp:revision>11</cp:revision>
  <cp:lastPrinted>2014-07-18T20:45:00Z</cp:lastPrinted>
  <dcterms:created xsi:type="dcterms:W3CDTF">2016-10-11T16:38:00Z</dcterms:created>
  <dcterms:modified xsi:type="dcterms:W3CDTF">2018-08-29T10:08:00Z</dcterms:modified>
</cp:coreProperties>
</file>